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0F87" w:rsidRDefault="00300F87" w:rsidP="00300F87">
      <w:pPr>
        <w:spacing w:after="0" w:line="240" w:lineRule="auto"/>
        <w:jc w:val="both"/>
        <w:rPr>
          <w:rFonts w:ascii="Times New Roman" w:hAnsi="Times New Roman"/>
          <w:sz w:val="24"/>
          <w:szCs w:val="24"/>
          <w:lang w:val="sr-Cyrl-BA"/>
        </w:rPr>
      </w:pPr>
      <w:r>
        <w:rPr>
          <w:rFonts w:ascii="Times New Roman" w:hAnsi="Times New Roman"/>
          <w:sz w:val="24"/>
          <w:szCs w:val="24"/>
          <w:lang w:val="sr-Cyrl-BA"/>
        </w:rPr>
        <w:t>РЕПУБЛИКА СРПСКА</w:t>
      </w:r>
    </w:p>
    <w:p w:rsidR="00300F87" w:rsidRDefault="00300F87" w:rsidP="00300F87">
      <w:pPr>
        <w:spacing w:after="0" w:line="240" w:lineRule="auto"/>
        <w:jc w:val="both"/>
        <w:rPr>
          <w:rFonts w:ascii="Times New Roman" w:hAnsi="Times New Roman"/>
          <w:sz w:val="24"/>
          <w:szCs w:val="24"/>
          <w:lang w:val="sr-Cyrl-BA"/>
        </w:rPr>
      </w:pPr>
      <w:r>
        <w:rPr>
          <w:rFonts w:ascii="Times New Roman" w:hAnsi="Times New Roman"/>
          <w:sz w:val="24"/>
          <w:szCs w:val="24"/>
          <w:lang w:val="sr-Cyrl-BA"/>
        </w:rPr>
        <w:t>ГРАД БИЈЕЉИНА</w:t>
      </w:r>
    </w:p>
    <w:p w:rsidR="00300F87" w:rsidRDefault="00300F87" w:rsidP="00300F87">
      <w:pPr>
        <w:spacing w:after="0" w:line="240" w:lineRule="auto"/>
        <w:jc w:val="both"/>
        <w:rPr>
          <w:rFonts w:ascii="Times New Roman" w:hAnsi="Times New Roman"/>
          <w:sz w:val="24"/>
          <w:szCs w:val="24"/>
          <w:lang w:val="sr-Cyrl-BA"/>
        </w:rPr>
      </w:pPr>
      <w:r>
        <w:rPr>
          <w:rFonts w:ascii="Times New Roman" w:hAnsi="Times New Roman"/>
          <w:sz w:val="24"/>
          <w:szCs w:val="24"/>
          <w:lang w:val="sr-Cyrl-BA"/>
        </w:rPr>
        <w:t>СКУПШТИНА ГРАДА БИЈЕЉИНА</w:t>
      </w:r>
    </w:p>
    <w:p w:rsidR="00300F87" w:rsidRPr="00C9174C" w:rsidRDefault="00300F87" w:rsidP="00300F87">
      <w:pPr>
        <w:spacing w:after="0" w:line="240" w:lineRule="auto"/>
        <w:jc w:val="both"/>
        <w:rPr>
          <w:rFonts w:ascii="Times New Roman" w:hAnsi="Times New Roman"/>
          <w:sz w:val="24"/>
          <w:szCs w:val="24"/>
          <w:lang w:val="en-US"/>
        </w:rPr>
      </w:pPr>
      <w:r>
        <w:rPr>
          <w:rFonts w:ascii="Times New Roman" w:hAnsi="Times New Roman"/>
          <w:sz w:val="24"/>
          <w:szCs w:val="24"/>
          <w:lang w:val="sr-Cyrl-BA"/>
        </w:rPr>
        <w:t>Број:</w:t>
      </w:r>
      <w:r w:rsidR="00181775">
        <w:rPr>
          <w:rFonts w:ascii="Times New Roman" w:hAnsi="Times New Roman"/>
          <w:sz w:val="24"/>
          <w:szCs w:val="24"/>
          <w:lang w:val="sr-Cyrl-BA"/>
        </w:rPr>
        <w:t xml:space="preserve"> </w:t>
      </w:r>
      <w:r w:rsidR="00C9174C">
        <w:rPr>
          <w:rFonts w:ascii="Times New Roman" w:hAnsi="Times New Roman"/>
          <w:sz w:val="24"/>
          <w:szCs w:val="24"/>
          <w:lang w:val="en-US"/>
        </w:rPr>
        <w:t>01-111-70/26</w:t>
      </w:r>
    </w:p>
    <w:p w:rsidR="00300F87" w:rsidRDefault="00300F87" w:rsidP="00300F87">
      <w:pPr>
        <w:spacing w:after="0" w:line="240" w:lineRule="auto"/>
        <w:jc w:val="both"/>
        <w:rPr>
          <w:rFonts w:ascii="Times New Roman" w:hAnsi="Times New Roman"/>
          <w:sz w:val="24"/>
          <w:szCs w:val="24"/>
          <w:lang w:val="sr-Cyrl-BA"/>
        </w:rPr>
      </w:pPr>
      <w:r>
        <w:rPr>
          <w:rFonts w:ascii="Times New Roman" w:hAnsi="Times New Roman"/>
          <w:sz w:val="24"/>
          <w:szCs w:val="24"/>
          <w:lang w:val="sr-Cyrl-BA"/>
        </w:rPr>
        <w:t xml:space="preserve">Датум: </w:t>
      </w:r>
      <w:r w:rsidR="00D971BC">
        <w:rPr>
          <w:rFonts w:ascii="Times New Roman" w:hAnsi="Times New Roman"/>
          <w:sz w:val="24"/>
          <w:szCs w:val="24"/>
          <w:lang w:val="sr-Cyrl-BA"/>
        </w:rPr>
        <w:t>15. јун 2026. године</w:t>
      </w:r>
    </w:p>
    <w:p w:rsidR="00300F87" w:rsidRDefault="00300F87" w:rsidP="00300F87">
      <w:pPr>
        <w:spacing w:after="0" w:line="240" w:lineRule="auto"/>
        <w:jc w:val="both"/>
        <w:rPr>
          <w:rFonts w:ascii="Times New Roman" w:hAnsi="Times New Roman"/>
          <w:sz w:val="24"/>
          <w:szCs w:val="24"/>
          <w:lang w:val="sr-Cyrl-BA"/>
        </w:rPr>
      </w:pPr>
    </w:p>
    <w:p w:rsidR="00A42756" w:rsidRDefault="00A42756" w:rsidP="00300F87">
      <w:pPr>
        <w:spacing w:after="0" w:line="240" w:lineRule="auto"/>
        <w:jc w:val="both"/>
        <w:rPr>
          <w:rFonts w:ascii="Times New Roman" w:hAnsi="Times New Roman"/>
          <w:sz w:val="24"/>
          <w:szCs w:val="24"/>
          <w:lang w:val="sr-Cyrl-BA"/>
        </w:rPr>
      </w:pPr>
    </w:p>
    <w:p w:rsidR="00300F87" w:rsidRDefault="00300F87" w:rsidP="000111A0">
      <w:pPr>
        <w:spacing w:after="0" w:line="240" w:lineRule="auto"/>
        <w:ind w:firstLine="720"/>
        <w:jc w:val="both"/>
        <w:rPr>
          <w:rFonts w:ascii="Times New Roman" w:hAnsi="Times New Roman"/>
          <w:sz w:val="24"/>
          <w:szCs w:val="24"/>
          <w:lang w:val="sr-Cyrl-BA"/>
        </w:rPr>
      </w:pPr>
      <w:r>
        <w:rPr>
          <w:rFonts w:ascii="Times New Roman" w:hAnsi="Times New Roman"/>
          <w:sz w:val="24"/>
          <w:szCs w:val="24"/>
        </w:rPr>
        <w:t>На основу члана 39. став 2. тачка 33. Закона о локалној самоуправи (</w:t>
      </w:r>
      <w:r>
        <w:rPr>
          <w:rFonts w:ascii="Times New Roman" w:hAnsi="Times New Roman"/>
          <w:sz w:val="24"/>
          <w:szCs w:val="24"/>
          <w:lang w:val="sr-Cyrl-BA"/>
        </w:rPr>
        <w:t>„</w:t>
      </w:r>
      <w:r>
        <w:rPr>
          <w:rFonts w:ascii="Times New Roman" w:hAnsi="Times New Roman"/>
          <w:sz w:val="24"/>
          <w:szCs w:val="24"/>
        </w:rPr>
        <w:t>Службени гласник Републике Српске</w:t>
      </w:r>
      <w:r>
        <w:rPr>
          <w:rFonts w:ascii="Times New Roman" w:hAnsi="Times New Roman"/>
          <w:sz w:val="24"/>
          <w:szCs w:val="24"/>
          <w:lang w:val="sr-Cyrl-BA"/>
        </w:rPr>
        <w:t>“</w:t>
      </w:r>
      <w:r>
        <w:rPr>
          <w:rFonts w:ascii="Times New Roman" w:hAnsi="Times New Roman"/>
          <w:sz w:val="24"/>
          <w:szCs w:val="24"/>
        </w:rPr>
        <w:t xml:space="preserve">, број: </w:t>
      </w:r>
      <w:r w:rsidR="00022491" w:rsidRPr="00F20E06">
        <w:rPr>
          <w:rFonts w:ascii="Times New Roman" w:hAnsi="Times New Roman"/>
          <w:sz w:val="24"/>
          <w:szCs w:val="24"/>
        </w:rPr>
        <w:t>97/16, 36/19, 61/21, 100/25 и 114/25</w:t>
      </w:r>
      <w:r>
        <w:rPr>
          <w:rFonts w:ascii="Times New Roman" w:hAnsi="Times New Roman"/>
          <w:sz w:val="24"/>
          <w:szCs w:val="24"/>
        </w:rPr>
        <w:t>), члана 18. став 2. Закона о систему јавних служби (</w:t>
      </w:r>
      <w:r>
        <w:rPr>
          <w:rFonts w:ascii="Times New Roman" w:hAnsi="Times New Roman"/>
          <w:sz w:val="24"/>
          <w:szCs w:val="24"/>
          <w:lang w:val="sr-Cyrl-BA"/>
        </w:rPr>
        <w:t>„</w:t>
      </w:r>
      <w:r>
        <w:rPr>
          <w:rFonts w:ascii="Times New Roman" w:hAnsi="Times New Roman"/>
          <w:sz w:val="24"/>
          <w:szCs w:val="24"/>
        </w:rPr>
        <w:t>Службени гласник Републике Српске</w:t>
      </w:r>
      <w:r>
        <w:rPr>
          <w:rFonts w:ascii="Times New Roman" w:hAnsi="Times New Roman"/>
          <w:sz w:val="24"/>
          <w:szCs w:val="24"/>
          <w:lang w:val="sr-Cyrl-BA"/>
        </w:rPr>
        <w:t>“</w:t>
      </w:r>
      <w:r>
        <w:rPr>
          <w:rFonts w:ascii="Times New Roman" w:hAnsi="Times New Roman"/>
          <w:sz w:val="24"/>
          <w:szCs w:val="24"/>
        </w:rPr>
        <w:t>, број: 68/07, 109/12 и 44/16) и члана 39. став 2. тачка 36. Статута Града Бијељина (</w:t>
      </w:r>
      <w:r>
        <w:rPr>
          <w:rFonts w:ascii="Times New Roman" w:hAnsi="Times New Roman"/>
          <w:sz w:val="24"/>
          <w:szCs w:val="24"/>
          <w:lang w:val="sr-Cyrl-BA"/>
        </w:rPr>
        <w:t>„</w:t>
      </w:r>
      <w:r>
        <w:rPr>
          <w:rFonts w:ascii="Times New Roman" w:hAnsi="Times New Roman"/>
          <w:sz w:val="24"/>
          <w:szCs w:val="24"/>
        </w:rPr>
        <w:t>Службени гласник Града Бијељина</w:t>
      </w:r>
      <w:r>
        <w:rPr>
          <w:rFonts w:ascii="Times New Roman" w:hAnsi="Times New Roman"/>
          <w:sz w:val="24"/>
          <w:szCs w:val="24"/>
          <w:lang w:val="sr-Cyrl-BA"/>
        </w:rPr>
        <w:t>“</w:t>
      </w:r>
      <w:r>
        <w:rPr>
          <w:rFonts w:ascii="Times New Roman" w:hAnsi="Times New Roman"/>
          <w:sz w:val="24"/>
          <w:szCs w:val="24"/>
        </w:rPr>
        <w:t>, број: 9/17),</w:t>
      </w:r>
      <w:r>
        <w:rPr>
          <w:rFonts w:ascii="Times New Roman" w:hAnsi="Times New Roman"/>
          <w:sz w:val="24"/>
          <w:szCs w:val="24"/>
          <w:lang w:val="sr-Cyrl-BA"/>
        </w:rPr>
        <w:t xml:space="preserve"> </w:t>
      </w:r>
      <w:r w:rsidR="00381350">
        <w:rPr>
          <w:rFonts w:ascii="Times New Roman" w:hAnsi="Times New Roman"/>
          <w:sz w:val="24"/>
          <w:szCs w:val="24"/>
          <w:lang w:val="sr-Cyrl-BA"/>
        </w:rPr>
        <w:t xml:space="preserve">у предмету разрјешења вршиоца дужности директора </w:t>
      </w:r>
      <w:r w:rsidR="00022491" w:rsidRPr="00022491">
        <w:rPr>
          <w:rFonts w:ascii="Times New Roman" w:hAnsi="Times New Roman"/>
          <w:sz w:val="24"/>
          <w:szCs w:val="24"/>
          <w:lang w:val="sr-Cyrl-BA"/>
        </w:rPr>
        <w:t>Јавне у</w:t>
      </w:r>
      <w:r w:rsidR="00D971BC">
        <w:rPr>
          <w:rFonts w:ascii="Times New Roman" w:hAnsi="Times New Roman"/>
          <w:sz w:val="24"/>
          <w:szCs w:val="24"/>
          <w:lang w:val="sr-Cyrl-BA"/>
        </w:rPr>
        <w:t>станове Д</w:t>
      </w:r>
      <w:r w:rsidR="00022491" w:rsidRPr="00022491">
        <w:rPr>
          <w:rFonts w:ascii="Times New Roman" w:hAnsi="Times New Roman"/>
          <w:sz w:val="24"/>
          <w:szCs w:val="24"/>
          <w:lang w:val="sr-Cyrl-BA"/>
        </w:rPr>
        <w:t>јечији вртић „Чика Јова Змај“ Бијељина</w:t>
      </w:r>
      <w:r w:rsidR="00381350">
        <w:rPr>
          <w:rFonts w:ascii="Times New Roman" w:hAnsi="Times New Roman"/>
          <w:sz w:val="24"/>
          <w:szCs w:val="24"/>
          <w:lang w:val="sr-Cyrl-BA"/>
        </w:rPr>
        <w:t xml:space="preserve">, </w:t>
      </w:r>
      <w:r w:rsidR="00B06D96" w:rsidRPr="009D3833">
        <w:rPr>
          <w:rFonts w:ascii="Times New Roman" w:eastAsia="Calibri" w:hAnsi="Times New Roman" w:cs="Times New Roman"/>
          <w:sz w:val="24"/>
          <w:szCs w:val="24"/>
        </w:rPr>
        <w:t xml:space="preserve">Скупштина Града Бијељина </w:t>
      </w:r>
      <w:r w:rsidR="00B06D96">
        <w:rPr>
          <w:rFonts w:ascii="Times New Roman" w:eastAsia="Calibri" w:hAnsi="Times New Roman" w:cs="Times New Roman"/>
          <w:sz w:val="24"/>
          <w:szCs w:val="24"/>
          <w:lang w:val="sr-Cyrl-BA"/>
        </w:rPr>
        <w:t xml:space="preserve">на </w:t>
      </w:r>
      <w:r w:rsidR="00D971BC">
        <w:rPr>
          <w:rFonts w:ascii="Times New Roman" w:eastAsia="Calibri" w:hAnsi="Times New Roman" w:cs="Times New Roman"/>
          <w:sz w:val="24"/>
          <w:szCs w:val="24"/>
          <w:lang w:val="sr-Cyrl-BA"/>
        </w:rPr>
        <w:t xml:space="preserve">10. </w:t>
      </w:r>
      <w:r w:rsidR="00B06D96">
        <w:rPr>
          <w:rFonts w:ascii="Times New Roman" w:eastAsia="Calibri" w:hAnsi="Times New Roman" w:cs="Times New Roman"/>
          <w:sz w:val="24"/>
          <w:szCs w:val="24"/>
          <w:lang w:val="sr-Cyrl-BA"/>
        </w:rPr>
        <w:t>сјед</w:t>
      </w:r>
      <w:r w:rsidR="00D971BC">
        <w:rPr>
          <w:rFonts w:ascii="Times New Roman" w:eastAsia="Calibri" w:hAnsi="Times New Roman" w:cs="Times New Roman"/>
          <w:sz w:val="24"/>
          <w:szCs w:val="24"/>
          <w:lang w:val="sr-Cyrl-BA"/>
        </w:rPr>
        <w:t xml:space="preserve">ници одржаној дана 15. јуна </w:t>
      </w:r>
      <w:r w:rsidR="00B06D96">
        <w:rPr>
          <w:rFonts w:ascii="Times New Roman" w:eastAsia="Calibri" w:hAnsi="Times New Roman" w:cs="Times New Roman"/>
          <w:sz w:val="24"/>
          <w:szCs w:val="24"/>
          <w:lang w:val="sr-Cyrl-BA"/>
        </w:rPr>
        <w:t>20</w:t>
      </w:r>
      <w:r w:rsidR="00B06D96">
        <w:rPr>
          <w:rFonts w:ascii="Times New Roman" w:eastAsia="Calibri" w:hAnsi="Times New Roman" w:cs="Times New Roman"/>
          <w:sz w:val="24"/>
          <w:szCs w:val="24"/>
        </w:rPr>
        <w:t>2</w:t>
      </w:r>
      <w:r w:rsidR="00022491">
        <w:rPr>
          <w:rFonts w:ascii="Times New Roman" w:eastAsia="Calibri" w:hAnsi="Times New Roman" w:cs="Times New Roman"/>
          <w:sz w:val="24"/>
          <w:szCs w:val="24"/>
        </w:rPr>
        <w:t>6</w:t>
      </w:r>
      <w:r w:rsidR="00D971BC">
        <w:rPr>
          <w:rFonts w:ascii="Times New Roman" w:eastAsia="Calibri" w:hAnsi="Times New Roman" w:cs="Times New Roman"/>
          <w:sz w:val="24"/>
          <w:szCs w:val="24"/>
          <w:lang w:val="sr-Cyrl-BA"/>
        </w:rPr>
        <w:t xml:space="preserve">. године, донијела </w:t>
      </w:r>
      <w:r w:rsidR="00B06D96">
        <w:rPr>
          <w:rFonts w:ascii="Times New Roman" w:eastAsia="Calibri" w:hAnsi="Times New Roman" w:cs="Times New Roman"/>
          <w:sz w:val="24"/>
          <w:szCs w:val="24"/>
          <w:lang w:val="sr-Cyrl-BA"/>
        </w:rPr>
        <w:t>је</w:t>
      </w:r>
    </w:p>
    <w:p w:rsidR="00A42756" w:rsidRDefault="00A42756" w:rsidP="00300F87">
      <w:pPr>
        <w:spacing w:after="0" w:line="240" w:lineRule="auto"/>
        <w:jc w:val="both"/>
        <w:rPr>
          <w:rFonts w:ascii="Times New Roman" w:hAnsi="Times New Roman"/>
          <w:sz w:val="24"/>
          <w:szCs w:val="24"/>
          <w:lang w:val="sr-Cyrl-BA"/>
        </w:rPr>
      </w:pPr>
    </w:p>
    <w:p w:rsidR="00300F87" w:rsidRDefault="00300F87" w:rsidP="00300F87">
      <w:pPr>
        <w:spacing w:after="0" w:line="240" w:lineRule="auto"/>
        <w:jc w:val="center"/>
        <w:rPr>
          <w:rFonts w:ascii="Times New Roman" w:hAnsi="Times New Roman"/>
          <w:b/>
          <w:sz w:val="24"/>
          <w:szCs w:val="24"/>
          <w:lang w:val="sr-Cyrl-BA"/>
        </w:rPr>
      </w:pPr>
      <w:r>
        <w:rPr>
          <w:rFonts w:ascii="Times New Roman" w:hAnsi="Times New Roman"/>
          <w:b/>
          <w:sz w:val="24"/>
          <w:szCs w:val="24"/>
        </w:rPr>
        <w:t>Р Ј Е Ш Е Њ Е</w:t>
      </w:r>
    </w:p>
    <w:p w:rsidR="00300F87" w:rsidRPr="00A95339" w:rsidRDefault="00300F87" w:rsidP="00300F87">
      <w:pPr>
        <w:spacing w:after="0" w:line="240" w:lineRule="auto"/>
        <w:jc w:val="center"/>
        <w:rPr>
          <w:rFonts w:ascii="Times New Roman" w:hAnsi="Times New Roman"/>
          <w:b/>
          <w:sz w:val="24"/>
          <w:szCs w:val="24"/>
          <w:lang w:val="sr-Cyrl-BA"/>
        </w:rPr>
      </w:pPr>
      <w:r>
        <w:rPr>
          <w:rFonts w:ascii="Times New Roman" w:hAnsi="Times New Roman"/>
          <w:b/>
          <w:sz w:val="24"/>
          <w:szCs w:val="24"/>
        </w:rPr>
        <w:t xml:space="preserve">О </w:t>
      </w:r>
      <w:r w:rsidR="00A95339" w:rsidRPr="00A95339">
        <w:rPr>
          <w:rFonts w:ascii="Times New Roman" w:hAnsi="Times New Roman"/>
          <w:b/>
          <w:sz w:val="24"/>
          <w:szCs w:val="24"/>
        </w:rPr>
        <w:t>РАЗРЈЕШЕЊУ ВРШИОЦА ДУЖНОСТИ ДИРЕКТОРА</w:t>
      </w:r>
    </w:p>
    <w:p w:rsidR="000111A0" w:rsidRPr="00022491" w:rsidRDefault="00022491" w:rsidP="00022491">
      <w:pPr>
        <w:spacing w:after="0" w:line="240" w:lineRule="auto"/>
        <w:jc w:val="center"/>
        <w:rPr>
          <w:rFonts w:ascii="Times New Roman" w:hAnsi="Times New Roman"/>
          <w:b/>
          <w:sz w:val="24"/>
          <w:szCs w:val="24"/>
        </w:rPr>
      </w:pPr>
      <w:r w:rsidRPr="00022491">
        <w:rPr>
          <w:rFonts w:ascii="Times New Roman" w:hAnsi="Times New Roman"/>
          <w:b/>
          <w:bCs/>
          <w:sz w:val="24"/>
          <w:szCs w:val="24"/>
          <w:lang w:val="sr-Cyrl-CS"/>
        </w:rPr>
        <w:t>ЈАВНЕ УСТАНОВЕ ДЈЕЧИЈИ ВРТИЋ „ЧИКА ЈОВА ЗМАЈ“  БИЈЕЉИНА</w:t>
      </w:r>
    </w:p>
    <w:p w:rsidR="00A42756" w:rsidRDefault="00A42756" w:rsidP="00300F87">
      <w:pPr>
        <w:spacing w:after="0" w:line="240" w:lineRule="auto"/>
        <w:rPr>
          <w:rFonts w:ascii="Times New Roman" w:hAnsi="Times New Roman"/>
          <w:b/>
          <w:sz w:val="24"/>
          <w:szCs w:val="24"/>
          <w:lang w:val="sr-Cyrl-BA"/>
        </w:rPr>
      </w:pPr>
    </w:p>
    <w:p w:rsidR="000111A0" w:rsidRPr="0086040F" w:rsidRDefault="00300F87" w:rsidP="000111A0">
      <w:pPr>
        <w:spacing w:after="0" w:line="240" w:lineRule="auto"/>
        <w:ind w:firstLine="708"/>
        <w:jc w:val="both"/>
        <w:rPr>
          <w:rFonts w:ascii="Times New Roman" w:hAnsi="Times New Roman" w:cs="Times New Roman"/>
          <w:sz w:val="24"/>
          <w:szCs w:val="24"/>
        </w:rPr>
      </w:pPr>
      <w:r>
        <w:rPr>
          <w:rFonts w:ascii="Times New Roman" w:hAnsi="Times New Roman"/>
          <w:sz w:val="24"/>
          <w:szCs w:val="24"/>
        </w:rPr>
        <w:t xml:space="preserve">1. </w:t>
      </w:r>
      <w:r w:rsidR="00022491">
        <w:rPr>
          <w:rFonts w:ascii="Times New Roman" w:hAnsi="Times New Roman"/>
          <w:sz w:val="24"/>
          <w:szCs w:val="24"/>
          <w:lang w:val="sr-Cyrl-BA"/>
        </w:rPr>
        <w:t>Славиша Вујановић</w:t>
      </w:r>
      <w:r w:rsidR="00B73488">
        <w:rPr>
          <w:rFonts w:ascii="Times New Roman" w:hAnsi="Times New Roman"/>
          <w:sz w:val="24"/>
          <w:szCs w:val="24"/>
          <w:lang w:val="sr-Cyrl-BA"/>
        </w:rPr>
        <w:t>,</w:t>
      </w:r>
      <w:r>
        <w:rPr>
          <w:rFonts w:ascii="Times New Roman" w:hAnsi="Times New Roman"/>
          <w:sz w:val="24"/>
          <w:szCs w:val="24"/>
        </w:rPr>
        <w:t xml:space="preserve"> из Бијељине, разрјешава се дужности вршиоца дужности </w:t>
      </w:r>
      <w:r w:rsidR="00931EBD">
        <w:rPr>
          <w:rFonts w:ascii="Times New Roman" w:hAnsi="Times New Roman"/>
          <w:sz w:val="24"/>
          <w:szCs w:val="24"/>
        </w:rPr>
        <w:t>директора</w:t>
      </w:r>
      <w:r w:rsidR="00A95339">
        <w:rPr>
          <w:rFonts w:ascii="Times New Roman" w:hAnsi="Times New Roman"/>
          <w:sz w:val="24"/>
          <w:szCs w:val="24"/>
          <w:lang w:val="sr-Cyrl-BA"/>
        </w:rPr>
        <w:t xml:space="preserve"> </w:t>
      </w:r>
      <w:r w:rsidR="00D971BC">
        <w:rPr>
          <w:rFonts w:ascii="Times New Roman" w:hAnsi="Times New Roman"/>
          <w:sz w:val="24"/>
          <w:szCs w:val="24"/>
          <w:lang w:val="sr-Cyrl-BA"/>
        </w:rPr>
        <w:t>Јавне установе Д</w:t>
      </w:r>
      <w:r w:rsidR="00022491" w:rsidRPr="00022491">
        <w:rPr>
          <w:rFonts w:ascii="Times New Roman" w:hAnsi="Times New Roman"/>
          <w:sz w:val="24"/>
          <w:szCs w:val="24"/>
          <w:lang w:val="sr-Cyrl-BA"/>
        </w:rPr>
        <w:t>јечији вртић „Чика Јова Змај“ Бијељина</w:t>
      </w:r>
      <w:r>
        <w:rPr>
          <w:rFonts w:ascii="Times New Roman" w:hAnsi="Times New Roman"/>
          <w:sz w:val="24"/>
          <w:szCs w:val="24"/>
        </w:rPr>
        <w:t xml:space="preserve">, </w:t>
      </w:r>
      <w:r w:rsidR="000111A0" w:rsidRPr="0086040F">
        <w:rPr>
          <w:rFonts w:ascii="Times New Roman" w:hAnsi="Times New Roman" w:cs="Times New Roman"/>
          <w:sz w:val="24"/>
          <w:szCs w:val="24"/>
        </w:rPr>
        <w:t>због окончања поступка јавне конкуренције за избор директора.</w:t>
      </w:r>
    </w:p>
    <w:p w:rsidR="00300F87" w:rsidRDefault="00300F87" w:rsidP="000111A0">
      <w:pPr>
        <w:spacing w:after="0" w:line="240" w:lineRule="auto"/>
        <w:ind w:firstLine="720"/>
        <w:jc w:val="both"/>
        <w:rPr>
          <w:rFonts w:ascii="Times New Roman" w:hAnsi="Times New Roman"/>
          <w:sz w:val="24"/>
          <w:szCs w:val="24"/>
          <w:lang w:val="sr-Cyrl-BA"/>
        </w:rPr>
      </w:pPr>
    </w:p>
    <w:p w:rsidR="00300F87" w:rsidRDefault="00300F87" w:rsidP="00300F87">
      <w:pPr>
        <w:spacing w:after="0" w:line="240" w:lineRule="auto"/>
        <w:ind w:firstLine="720"/>
        <w:jc w:val="both"/>
        <w:rPr>
          <w:rFonts w:ascii="Times New Roman" w:hAnsi="Times New Roman"/>
          <w:sz w:val="24"/>
          <w:szCs w:val="24"/>
          <w:lang w:val="sr-Cyrl-BA"/>
        </w:rPr>
      </w:pPr>
      <w:r>
        <w:rPr>
          <w:rFonts w:ascii="Times New Roman" w:hAnsi="Times New Roman"/>
          <w:sz w:val="24"/>
          <w:szCs w:val="24"/>
        </w:rPr>
        <w:t>2. Ово Рјешење ступа на снагу даном доношења, а објавиће се у „Службеном гласнику Града Бијељина“.</w:t>
      </w:r>
    </w:p>
    <w:p w:rsidR="00300F87" w:rsidRDefault="00300F87" w:rsidP="00300F87">
      <w:pPr>
        <w:spacing w:after="0" w:line="240" w:lineRule="auto"/>
        <w:jc w:val="both"/>
        <w:rPr>
          <w:rFonts w:ascii="Times New Roman" w:hAnsi="Times New Roman"/>
          <w:sz w:val="24"/>
          <w:szCs w:val="24"/>
          <w:lang w:val="sr-Cyrl-BA"/>
        </w:rPr>
      </w:pPr>
    </w:p>
    <w:p w:rsidR="00300F87" w:rsidRDefault="00300F87" w:rsidP="00300F87">
      <w:pPr>
        <w:spacing w:after="0" w:line="240" w:lineRule="auto"/>
        <w:jc w:val="center"/>
        <w:rPr>
          <w:rFonts w:ascii="Times New Roman" w:hAnsi="Times New Roman"/>
          <w:sz w:val="24"/>
          <w:szCs w:val="24"/>
          <w:lang w:val="sr-Cyrl-BA"/>
        </w:rPr>
      </w:pPr>
      <w:r>
        <w:rPr>
          <w:rFonts w:ascii="Times New Roman" w:hAnsi="Times New Roman"/>
          <w:sz w:val="24"/>
          <w:szCs w:val="24"/>
        </w:rPr>
        <w:t>О б р а з л о ж е њ е</w:t>
      </w:r>
    </w:p>
    <w:p w:rsidR="00300F87" w:rsidRDefault="00300F87" w:rsidP="00300F87">
      <w:pPr>
        <w:spacing w:after="0" w:line="240" w:lineRule="auto"/>
        <w:ind w:firstLine="720"/>
        <w:jc w:val="both"/>
        <w:rPr>
          <w:rFonts w:ascii="Times New Roman" w:hAnsi="Times New Roman"/>
          <w:sz w:val="24"/>
          <w:szCs w:val="24"/>
          <w:lang w:val="sr-Cyrl-BA"/>
        </w:rPr>
      </w:pPr>
    </w:p>
    <w:p w:rsidR="000111A0" w:rsidRPr="0086040F" w:rsidRDefault="000111A0" w:rsidP="000111A0">
      <w:pPr>
        <w:spacing w:after="0" w:line="240" w:lineRule="auto"/>
        <w:ind w:firstLine="708"/>
        <w:jc w:val="both"/>
        <w:rPr>
          <w:rFonts w:ascii="Times New Roman" w:hAnsi="Times New Roman" w:cs="Times New Roman"/>
          <w:sz w:val="24"/>
          <w:szCs w:val="24"/>
        </w:rPr>
      </w:pPr>
      <w:r w:rsidRPr="0086040F">
        <w:rPr>
          <w:rFonts w:ascii="Times New Roman" w:hAnsi="Times New Roman" w:cs="Times New Roman"/>
          <w:sz w:val="24"/>
          <w:szCs w:val="24"/>
        </w:rPr>
        <w:t xml:space="preserve">Чланом 39. став 2. тачка 33. Закона о локалној самоуправи („Службени гласинк Републике Српске“, број: </w:t>
      </w:r>
      <w:r w:rsidR="00022491" w:rsidRPr="00F20E06">
        <w:rPr>
          <w:rFonts w:ascii="Times New Roman" w:hAnsi="Times New Roman"/>
          <w:sz w:val="24"/>
          <w:szCs w:val="24"/>
        </w:rPr>
        <w:t>97/16, 36/19, 61/21, 100/25 и 114/25</w:t>
      </w:r>
      <w:r w:rsidRPr="0086040F">
        <w:rPr>
          <w:rFonts w:ascii="Times New Roman" w:hAnsi="Times New Roman" w:cs="Times New Roman"/>
          <w:sz w:val="24"/>
          <w:szCs w:val="24"/>
        </w:rPr>
        <w:t>) прописано је да Скупштина именује и разрјешава директора и управни одбор установе чији је оснивач или суоснивач једница локалне самоуправе, у складу са законом. Чланом 18. став 2. Закона о систему јавних служби (''Службени гласник Републике Српске'', број: 68/07, 109/12 и 44/16) прописано је да директора установе именује и разрјешава оснивач, на период од четири године и уз претходно спроведен поступак јавне конкуренције, док је одредбом члана 39. став 2. тачка 36. Статута Града Бијељина („Службени гласник Града Бијељина“, број: 9/17) прописано да Скупштина града, у оквиру свог дјелокруга, именује и разрјешава директора и управни</w:t>
      </w:r>
      <w:r>
        <w:rPr>
          <w:rFonts w:ascii="Times New Roman" w:hAnsi="Times New Roman" w:cs="Times New Roman"/>
          <w:sz w:val="24"/>
          <w:szCs w:val="24"/>
          <w:lang w:val="sr-Cyrl-BA"/>
        </w:rPr>
        <w:t xml:space="preserve"> </w:t>
      </w:r>
      <w:r w:rsidRPr="0086040F">
        <w:rPr>
          <w:rFonts w:ascii="Times New Roman" w:hAnsi="Times New Roman" w:cs="Times New Roman"/>
          <w:sz w:val="24"/>
          <w:szCs w:val="24"/>
        </w:rPr>
        <w:t>одбор установе чији је Град оснивач или суоснивач.</w:t>
      </w:r>
    </w:p>
    <w:p w:rsidR="000111A0" w:rsidRPr="0086040F" w:rsidRDefault="000111A0" w:rsidP="000111A0">
      <w:pPr>
        <w:spacing w:after="0" w:line="240" w:lineRule="auto"/>
        <w:jc w:val="both"/>
        <w:rPr>
          <w:rFonts w:ascii="Times New Roman" w:hAnsi="Times New Roman" w:cs="Times New Roman"/>
          <w:sz w:val="24"/>
          <w:szCs w:val="24"/>
        </w:rPr>
      </w:pPr>
    </w:p>
    <w:p w:rsidR="000111A0" w:rsidRPr="0086040F" w:rsidRDefault="000111A0" w:rsidP="000111A0">
      <w:pPr>
        <w:spacing w:after="0" w:line="240" w:lineRule="auto"/>
        <w:jc w:val="both"/>
        <w:rPr>
          <w:rFonts w:ascii="Times New Roman" w:hAnsi="Times New Roman" w:cs="Times New Roman"/>
          <w:sz w:val="24"/>
          <w:szCs w:val="24"/>
        </w:rPr>
      </w:pPr>
      <w:r w:rsidRPr="0086040F">
        <w:rPr>
          <w:rFonts w:ascii="Times New Roman" w:hAnsi="Times New Roman" w:cs="Times New Roman"/>
          <w:sz w:val="24"/>
          <w:szCs w:val="24"/>
        </w:rPr>
        <w:tab/>
        <w:t xml:space="preserve">Имајући у виду чињеницу да је на </w:t>
      </w:r>
      <w:r w:rsidR="00022491">
        <w:rPr>
          <w:rFonts w:ascii="Times New Roman" w:hAnsi="Times New Roman" w:cs="Times New Roman"/>
          <w:sz w:val="24"/>
          <w:szCs w:val="24"/>
          <w:lang w:val="sr-Cyrl-BA"/>
        </w:rPr>
        <w:t>9</w:t>
      </w:r>
      <w:r>
        <w:rPr>
          <w:rFonts w:ascii="Times New Roman" w:hAnsi="Times New Roman" w:cs="Times New Roman"/>
          <w:sz w:val="24"/>
          <w:szCs w:val="24"/>
          <w:lang w:val="sr-Cyrl-BA"/>
        </w:rPr>
        <w:t xml:space="preserve">. </w:t>
      </w:r>
      <w:r w:rsidRPr="0086040F">
        <w:rPr>
          <w:rFonts w:ascii="Times New Roman" w:hAnsi="Times New Roman" w:cs="Times New Roman"/>
          <w:sz w:val="24"/>
          <w:szCs w:val="24"/>
        </w:rPr>
        <w:t>сједници Скупштин</w:t>
      </w:r>
      <w:r w:rsidR="00E16E0B">
        <w:rPr>
          <w:rFonts w:ascii="Times New Roman" w:hAnsi="Times New Roman" w:cs="Times New Roman"/>
          <w:sz w:val="24"/>
          <w:szCs w:val="24"/>
          <w:lang w:val="sr-Cyrl-BA"/>
        </w:rPr>
        <w:t>е</w:t>
      </w:r>
      <w:r w:rsidRPr="0086040F">
        <w:rPr>
          <w:rFonts w:ascii="Times New Roman" w:hAnsi="Times New Roman" w:cs="Times New Roman"/>
          <w:sz w:val="24"/>
          <w:szCs w:val="24"/>
        </w:rPr>
        <w:t xml:space="preserve"> </w:t>
      </w:r>
      <w:r>
        <w:rPr>
          <w:rFonts w:ascii="Times New Roman" w:hAnsi="Times New Roman" w:cs="Times New Roman"/>
          <w:sz w:val="24"/>
          <w:szCs w:val="24"/>
          <w:lang w:val="sr-Cyrl-BA"/>
        </w:rPr>
        <w:t>Г</w:t>
      </w:r>
      <w:r w:rsidRPr="0086040F">
        <w:rPr>
          <w:rFonts w:ascii="Times New Roman" w:hAnsi="Times New Roman" w:cs="Times New Roman"/>
          <w:sz w:val="24"/>
          <w:szCs w:val="24"/>
        </w:rPr>
        <w:t>рада Бијељина</w:t>
      </w:r>
      <w:r w:rsidR="00E16E0B">
        <w:rPr>
          <w:rFonts w:ascii="Times New Roman" w:hAnsi="Times New Roman" w:cs="Times New Roman"/>
          <w:sz w:val="24"/>
          <w:szCs w:val="24"/>
          <w:lang w:val="sr-Cyrl-BA"/>
        </w:rPr>
        <w:t>,</w:t>
      </w:r>
      <w:r w:rsidRPr="0086040F">
        <w:rPr>
          <w:rFonts w:ascii="Times New Roman" w:hAnsi="Times New Roman" w:cs="Times New Roman"/>
          <w:sz w:val="24"/>
          <w:szCs w:val="24"/>
        </w:rPr>
        <w:t xml:space="preserve"> </w:t>
      </w:r>
      <w:r>
        <w:rPr>
          <w:rFonts w:ascii="Times New Roman" w:hAnsi="Times New Roman" w:cs="Times New Roman"/>
          <w:sz w:val="24"/>
          <w:szCs w:val="24"/>
        </w:rPr>
        <w:t xml:space="preserve">одржаној дана </w:t>
      </w:r>
      <w:r w:rsidR="00022491">
        <w:rPr>
          <w:rFonts w:ascii="Times New Roman" w:hAnsi="Times New Roman" w:cs="Times New Roman"/>
          <w:sz w:val="24"/>
          <w:szCs w:val="24"/>
          <w:lang w:val="sr-Cyrl-BA"/>
        </w:rPr>
        <w:t>15</w:t>
      </w:r>
      <w:r w:rsidRPr="000111A0">
        <w:rPr>
          <w:rFonts w:ascii="Times New Roman" w:hAnsi="Times New Roman" w:cs="Times New Roman"/>
          <w:sz w:val="24"/>
          <w:szCs w:val="24"/>
        </w:rPr>
        <w:t xml:space="preserve">. </w:t>
      </w:r>
      <w:r w:rsidR="00022491">
        <w:rPr>
          <w:rFonts w:ascii="Times New Roman" w:hAnsi="Times New Roman" w:cs="Times New Roman"/>
          <w:sz w:val="24"/>
          <w:szCs w:val="24"/>
          <w:lang w:val="sr-Cyrl-BA"/>
        </w:rPr>
        <w:t>априла</w:t>
      </w:r>
      <w:r w:rsidRPr="000111A0">
        <w:rPr>
          <w:rFonts w:ascii="Times New Roman" w:hAnsi="Times New Roman" w:cs="Times New Roman"/>
          <w:sz w:val="24"/>
          <w:szCs w:val="24"/>
        </w:rPr>
        <w:t xml:space="preserve"> 202</w:t>
      </w:r>
      <w:r w:rsidR="00022491">
        <w:rPr>
          <w:rFonts w:ascii="Times New Roman" w:hAnsi="Times New Roman" w:cs="Times New Roman"/>
          <w:sz w:val="24"/>
          <w:szCs w:val="24"/>
          <w:lang w:val="sr-Cyrl-BA"/>
        </w:rPr>
        <w:t>6</w:t>
      </w:r>
      <w:r w:rsidRPr="000111A0">
        <w:rPr>
          <w:rFonts w:ascii="Times New Roman" w:hAnsi="Times New Roman" w:cs="Times New Roman"/>
          <w:sz w:val="24"/>
          <w:szCs w:val="24"/>
        </w:rPr>
        <w:t>. године</w:t>
      </w:r>
      <w:r w:rsidR="00E16E0B">
        <w:rPr>
          <w:rFonts w:ascii="Times New Roman" w:hAnsi="Times New Roman" w:cs="Times New Roman"/>
          <w:sz w:val="24"/>
          <w:szCs w:val="24"/>
          <w:lang w:val="sr-Cyrl-BA"/>
        </w:rPr>
        <w:t>,</w:t>
      </w:r>
      <w:r w:rsidRPr="0086040F">
        <w:rPr>
          <w:rFonts w:ascii="Times New Roman" w:hAnsi="Times New Roman" w:cs="Times New Roman"/>
          <w:sz w:val="24"/>
          <w:szCs w:val="24"/>
        </w:rPr>
        <w:t xml:space="preserve"> расписан Јавни конкурс за попуну упражњеног мјеста директора </w:t>
      </w:r>
      <w:r w:rsidR="00022491" w:rsidRPr="00022491">
        <w:rPr>
          <w:rFonts w:ascii="Times New Roman" w:hAnsi="Times New Roman"/>
          <w:sz w:val="24"/>
          <w:szCs w:val="24"/>
          <w:lang w:val="sr-Cyrl-BA"/>
        </w:rPr>
        <w:t>Јавне установе дјечији вртић „Чика Јова Змај“ Бијељина</w:t>
      </w:r>
      <w:r w:rsidRPr="0086040F">
        <w:rPr>
          <w:rFonts w:ascii="Times New Roman" w:hAnsi="Times New Roman" w:cs="Times New Roman"/>
          <w:sz w:val="24"/>
          <w:szCs w:val="24"/>
        </w:rPr>
        <w:t>, те да је у међувремену окончана процедура у вези са поступком избора директора, то је примјеном горе наведених одредби одлучено као у диспозитиву.</w:t>
      </w:r>
    </w:p>
    <w:p w:rsidR="008845D2" w:rsidRDefault="008845D2" w:rsidP="00B06D96">
      <w:pPr>
        <w:spacing w:after="0" w:line="240" w:lineRule="auto"/>
        <w:rPr>
          <w:rFonts w:ascii="Times New Roman" w:hAnsi="Times New Roman"/>
          <w:sz w:val="24"/>
          <w:szCs w:val="24"/>
        </w:rPr>
      </w:pPr>
    </w:p>
    <w:p w:rsidR="00AF6F42" w:rsidRDefault="00AF6F42" w:rsidP="00B06D96">
      <w:pPr>
        <w:spacing w:after="0" w:line="240" w:lineRule="auto"/>
        <w:rPr>
          <w:rFonts w:ascii="Times New Roman" w:hAnsi="Times New Roman"/>
          <w:sz w:val="24"/>
          <w:szCs w:val="24"/>
        </w:rPr>
      </w:pPr>
    </w:p>
    <w:p w:rsidR="00AF6F42" w:rsidRDefault="00AF6F42" w:rsidP="00B06D96">
      <w:pPr>
        <w:spacing w:after="0" w:line="240" w:lineRule="auto"/>
        <w:rPr>
          <w:rFonts w:ascii="Times New Roman" w:hAnsi="Times New Roman"/>
          <w:sz w:val="24"/>
          <w:szCs w:val="24"/>
        </w:rPr>
      </w:pPr>
    </w:p>
    <w:p w:rsidR="00AF6F42" w:rsidRDefault="00AF6F42" w:rsidP="00B06D96">
      <w:pPr>
        <w:spacing w:after="0" w:line="240" w:lineRule="auto"/>
        <w:rPr>
          <w:rFonts w:ascii="Times New Roman" w:hAnsi="Times New Roman"/>
          <w:sz w:val="24"/>
          <w:szCs w:val="24"/>
        </w:rPr>
      </w:pPr>
    </w:p>
    <w:p w:rsidR="00AF6F42" w:rsidRPr="00AF6F42" w:rsidRDefault="00AF6F42" w:rsidP="00B06D96">
      <w:pPr>
        <w:spacing w:after="0" w:line="240" w:lineRule="auto"/>
        <w:rPr>
          <w:rFonts w:ascii="Times New Roman" w:hAnsi="Times New Roman"/>
          <w:sz w:val="24"/>
          <w:szCs w:val="24"/>
        </w:rPr>
      </w:pPr>
    </w:p>
    <w:p w:rsidR="00300F87" w:rsidRDefault="00300F87" w:rsidP="00300F87">
      <w:pPr>
        <w:spacing w:after="0" w:line="240" w:lineRule="auto"/>
        <w:jc w:val="both"/>
        <w:rPr>
          <w:rFonts w:ascii="Times New Roman" w:hAnsi="Times New Roman"/>
          <w:sz w:val="24"/>
          <w:szCs w:val="24"/>
        </w:rPr>
      </w:pPr>
      <w:r>
        <w:rPr>
          <w:rFonts w:ascii="Times New Roman" w:hAnsi="Times New Roman"/>
          <w:sz w:val="24"/>
          <w:szCs w:val="24"/>
        </w:rPr>
        <w:lastRenderedPageBreak/>
        <w:t>ПОУКА О ПРАВНОМ ЛИЈЕКУ:</w:t>
      </w:r>
    </w:p>
    <w:p w:rsidR="00300F87" w:rsidRDefault="00300F87" w:rsidP="00300F87">
      <w:pPr>
        <w:spacing w:after="0" w:line="240" w:lineRule="auto"/>
        <w:jc w:val="both"/>
        <w:rPr>
          <w:rFonts w:ascii="Times New Roman" w:hAnsi="Times New Roman"/>
          <w:sz w:val="24"/>
          <w:szCs w:val="24"/>
        </w:rPr>
      </w:pPr>
    </w:p>
    <w:p w:rsidR="00A42756" w:rsidRDefault="00A42756" w:rsidP="009F692B">
      <w:pPr>
        <w:spacing w:after="0" w:line="240" w:lineRule="auto"/>
        <w:jc w:val="both"/>
        <w:rPr>
          <w:rFonts w:ascii="Times New Roman" w:hAnsi="Times New Roman"/>
          <w:sz w:val="24"/>
          <w:szCs w:val="24"/>
          <w:lang w:val="sr-Cyrl-BA"/>
        </w:rPr>
      </w:pPr>
      <w:r>
        <w:rPr>
          <w:rFonts w:ascii="Times New Roman" w:hAnsi="Times New Roman"/>
          <w:sz w:val="24"/>
          <w:szCs w:val="24"/>
        </w:rPr>
        <w:tab/>
        <w:t xml:space="preserve">Ово </w:t>
      </w:r>
      <w:r>
        <w:rPr>
          <w:rFonts w:ascii="Times New Roman" w:hAnsi="Times New Roman"/>
          <w:sz w:val="24"/>
          <w:szCs w:val="24"/>
          <w:lang w:val="sr-Cyrl-CS"/>
        </w:rPr>
        <w:t>Р</w:t>
      </w:r>
      <w:r w:rsidR="00300F87">
        <w:rPr>
          <w:rFonts w:ascii="Times New Roman" w:hAnsi="Times New Roman"/>
          <w:sz w:val="24"/>
          <w:szCs w:val="24"/>
        </w:rPr>
        <w:t>јешење је коначно у управном поступку, те против њега није дозвољена жалба, али се може покренути управни спор подношењем тужбе Окружном суду у Бијељини у року од 30 дана од дана достављања рјешења.</w:t>
      </w:r>
    </w:p>
    <w:p w:rsidR="009F692B" w:rsidRDefault="009F692B" w:rsidP="009F692B">
      <w:pPr>
        <w:spacing w:after="0" w:line="240" w:lineRule="auto"/>
        <w:jc w:val="both"/>
        <w:rPr>
          <w:rFonts w:ascii="Times New Roman" w:hAnsi="Times New Roman"/>
          <w:sz w:val="24"/>
          <w:szCs w:val="24"/>
          <w:lang w:val="sr-Cyrl-BA"/>
        </w:rPr>
      </w:pPr>
    </w:p>
    <w:p w:rsidR="009F692B" w:rsidRDefault="009F692B" w:rsidP="009F692B">
      <w:pPr>
        <w:spacing w:after="0" w:line="240" w:lineRule="auto"/>
        <w:jc w:val="both"/>
        <w:rPr>
          <w:rFonts w:ascii="Times New Roman" w:hAnsi="Times New Roman"/>
          <w:sz w:val="24"/>
          <w:szCs w:val="24"/>
          <w:lang w:val="sr-Cyrl-BA"/>
        </w:rPr>
      </w:pPr>
    </w:p>
    <w:p w:rsidR="009F692B" w:rsidRDefault="009F692B" w:rsidP="009F692B">
      <w:pPr>
        <w:spacing w:after="0" w:line="240" w:lineRule="auto"/>
        <w:jc w:val="both"/>
        <w:rPr>
          <w:rFonts w:ascii="Times New Roman" w:hAnsi="Times New Roman"/>
          <w:sz w:val="24"/>
          <w:szCs w:val="24"/>
          <w:lang w:val="sr-Cyrl-BA"/>
        </w:rPr>
      </w:pPr>
    </w:p>
    <w:p w:rsidR="009F692B" w:rsidRPr="009F692B" w:rsidRDefault="009F692B" w:rsidP="009F692B">
      <w:pPr>
        <w:spacing w:after="0" w:line="240" w:lineRule="auto"/>
        <w:jc w:val="both"/>
        <w:rPr>
          <w:rFonts w:ascii="Times New Roman" w:hAnsi="Times New Roman"/>
          <w:sz w:val="24"/>
          <w:szCs w:val="24"/>
          <w:lang w:val="sr-Cyrl-BA"/>
        </w:rPr>
      </w:pPr>
    </w:p>
    <w:tbl>
      <w:tblPr>
        <w:tblW w:w="9606" w:type="dxa"/>
        <w:tblLook w:val="04A0"/>
      </w:tblPr>
      <w:tblGrid>
        <w:gridCol w:w="3705"/>
        <w:gridCol w:w="1648"/>
        <w:gridCol w:w="4253"/>
      </w:tblGrid>
      <w:tr w:rsidR="00A42756" w:rsidTr="00AA321A">
        <w:tc>
          <w:tcPr>
            <w:tcW w:w="3705" w:type="dxa"/>
            <w:hideMark/>
          </w:tcPr>
          <w:p w:rsidR="00A42756" w:rsidRDefault="00A42756" w:rsidP="00AA321A">
            <w:pPr>
              <w:spacing w:after="0" w:line="240" w:lineRule="auto"/>
              <w:jc w:val="both"/>
              <w:rPr>
                <w:rFonts w:ascii="Times New Roman" w:hAnsi="Times New Roman"/>
                <w:sz w:val="24"/>
                <w:szCs w:val="24"/>
              </w:rPr>
            </w:pPr>
            <w:r w:rsidRPr="009D3064">
              <w:rPr>
                <w:rFonts w:ascii="Times New Roman" w:hAnsi="Times New Roman"/>
                <w:sz w:val="24"/>
                <w:szCs w:val="24"/>
                <w:u w:val="single"/>
                <w:lang w:val="sr-Cyrl-CS"/>
              </w:rPr>
              <w:t>ДОСТАВЉЕНО</w:t>
            </w:r>
            <w:r>
              <w:rPr>
                <w:rFonts w:ascii="Times New Roman" w:hAnsi="Times New Roman"/>
                <w:sz w:val="24"/>
                <w:szCs w:val="24"/>
                <w:lang w:val="sr-Cyrl-CS"/>
              </w:rPr>
              <w:t>:</w:t>
            </w:r>
          </w:p>
        </w:tc>
        <w:tc>
          <w:tcPr>
            <w:tcW w:w="1648" w:type="dxa"/>
          </w:tcPr>
          <w:p w:rsidR="00A42756" w:rsidRDefault="00A42756" w:rsidP="00AA321A">
            <w:pPr>
              <w:spacing w:after="0" w:line="240" w:lineRule="auto"/>
              <w:jc w:val="both"/>
              <w:rPr>
                <w:rFonts w:ascii="Times New Roman" w:hAnsi="Times New Roman"/>
                <w:sz w:val="24"/>
                <w:szCs w:val="24"/>
              </w:rPr>
            </w:pPr>
          </w:p>
        </w:tc>
        <w:tc>
          <w:tcPr>
            <w:tcW w:w="4253" w:type="dxa"/>
            <w:hideMark/>
          </w:tcPr>
          <w:p w:rsidR="00A42756" w:rsidRDefault="00A42756" w:rsidP="00AA321A">
            <w:pPr>
              <w:spacing w:after="0" w:line="240" w:lineRule="auto"/>
              <w:jc w:val="center"/>
              <w:rPr>
                <w:rFonts w:ascii="Times New Roman" w:hAnsi="Times New Roman"/>
                <w:sz w:val="24"/>
                <w:szCs w:val="24"/>
              </w:rPr>
            </w:pPr>
            <w:r>
              <w:rPr>
                <w:rFonts w:ascii="Times New Roman" w:hAnsi="Times New Roman"/>
                <w:sz w:val="24"/>
                <w:szCs w:val="24"/>
              </w:rPr>
              <w:t>П Р Е Д С Ј Е Д Н И К</w:t>
            </w:r>
          </w:p>
        </w:tc>
      </w:tr>
      <w:tr w:rsidR="00A42756" w:rsidTr="00AA321A">
        <w:tc>
          <w:tcPr>
            <w:tcW w:w="3705" w:type="dxa"/>
            <w:hideMark/>
          </w:tcPr>
          <w:p w:rsidR="00A42756" w:rsidRDefault="00A42756" w:rsidP="00E22E32">
            <w:pPr>
              <w:spacing w:after="0" w:line="240" w:lineRule="auto"/>
              <w:ind w:left="720"/>
              <w:jc w:val="both"/>
              <w:rPr>
                <w:rFonts w:ascii="Times New Roman" w:hAnsi="Times New Roman"/>
                <w:sz w:val="24"/>
                <w:szCs w:val="24"/>
                <w:lang w:val="sr-Cyrl-CS"/>
              </w:rPr>
            </w:pPr>
          </w:p>
        </w:tc>
        <w:tc>
          <w:tcPr>
            <w:tcW w:w="1648" w:type="dxa"/>
          </w:tcPr>
          <w:p w:rsidR="00A42756" w:rsidRDefault="00A42756" w:rsidP="00AA321A">
            <w:pPr>
              <w:spacing w:after="0" w:line="240" w:lineRule="auto"/>
              <w:jc w:val="both"/>
              <w:rPr>
                <w:rFonts w:ascii="Times New Roman" w:hAnsi="Times New Roman"/>
                <w:sz w:val="24"/>
                <w:szCs w:val="24"/>
              </w:rPr>
            </w:pPr>
          </w:p>
        </w:tc>
        <w:tc>
          <w:tcPr>
            <w:tcW w:w="4253" w:type="dxa"/>
            <w:hideMark/>
          </w:tcPr>
          <w:p w:rsidR="00A42756" w:rsidRDefault="00A42756" w:rsidP="00AA321A">
            <w:pPr>
              <w:spacing w:after="0" w:line="240" w:lineRule="auto"/>
              <w:jc w:val="center"/>
              <w:rPr>
                <w:rFonts w:ascii="Times New Roman" w:hAnsi="Times New Roman"/>
                <w:sz w:val="24"/>
                <w:szCs w:val="24"/>
              </w:rPr>
            </w:pPr>
            <w:r>
              <w:rPr>
                <w:rFonts w:ascii="Times New Roman" w:hAnsi="Times New Roman"/>
                <w:sz w:val="24"/>
                <w:szCs w:val="24"/>
              </w:rPr>
              <w:t>СКУПШТИНЕ ГРАДА БИЈЕЉИНА</w:t>
            </w:r>
          </w:p>
        </w:tc>
      </w:tr>
      <w:tr w:rsidR="00E22E32" w:rsidTr="00AA321A">
        <w:tc>
          <w:tcPr>
            <w:tcW w:w="3705" w:type="dxa"/>
            <w:hideMark/>
          </w:tcPr>
          <w:p w:rsidR="00E22E32" w:rsidRDefault="00022491" w:rsidP="00327441">
            <w:pPr>
              <w:numPr>
                <w:ilvl w:val="0"/>
                <w:numId w:val="1"/>
              </w:numPr>
              <w:spacing w:after="0" w:line="240" w:lineRule="auto"/>
              <w:jc w:val="both"/>
              <w:rPr>
                <w:rFonts w:ascii="Times New Roman" w:hAnsi="Times New Roman"/>
                <w:sz w:val="24"/>
                <w:szCs w:val="24"/>
                <w:lang w:val="sr-Cyrl-CS"/>
              </w:rPr>
            </w:pPr>
            <w:r>
              <w:rPr>
                <w:rFonts w:ascii="Times New Roman" w:hAnsi="Times New Roman"/>
                <w:sz w:val="24"/>
                <w:szCs w:val="24"/>
                <w:lang w:val="sr-Cyrl-CS"/>
              </w:rPr>
              <w:t>Славиша Вујановић</w:t>
            </w:r>
          </w:p>
        </w:tc>
        <w:tc>
          <w:tcPr>
            <w:tcW w:w="1648" w:type="dxa"/>
          </w:tcPr>
          <w:p w:rsidR="00E22E32" w:rsidRDefault="00E22E32" w:rsidP="00AA321A">
            <w:pPr>
              <w:spacing w:after="0" w:line="240" w:lineRule="auto"/>
              <w:jc w:val="both"/>
              <w:rPr>
                <w:rFonts w:ascii="Times New Roman" w:hAnsi="Times New Roman"/>
                <w:sz w:val="24"/>
                <w:szCs w:val="24"/>
              </w:rPr>
            </w:pPr>
          </w:p>
        </w:tc>
        <w:tc>
          <w:tcPr>
            <w:tcW w:w="4253" w:type="dxa"/>
          </w:tcPr>
          <w:p w:rsidR="00E22E32" w:rsidRDefault="00E22E32" w:rsidP="00AA321A">
            <w:pPr>
              <w:spacing w:after="0" w:line="240" w:lineRule="auto"/>
              <w:jc w:val="both"/>
              <w:rPr>
                <w:rFonts w:ascii="Times New Roman" w:hAnsi="Times New Roman"/>
                <w:sz w:val="24"/>
                <w:szCs w:val="24"/>
                <w:lang w:val="sr-Cyrl-CS"/>
              </w:rPr>
            </w:pPr>
          </w:p>
        </w:tc>
      </w:tr>
      <w:tr w:rsidR="00E22E32" w:rsidTr="00AA321A">
        <w:tc>
          <w:tcPr>
            <w:tcW w:w="3705" w:type="dxa"/>
          </w:tcPr>
          <w:p w:rsidR="00E22E32" w:rsidRDefault="00E22E32" w:rsidP="00327441">
            <w:pPr>
              <w:numPr>
                <w:ilvl w:val="0"/>
                <w:numId w:val="1"/>
              </w:numPr>
              <w:spacing w:after="0" w:line="240" w:lineRule="auto"/>
              <w:jc w:val="both"/>
              <w:rPr>
                <w:rFonts w:ascii="Times New Roman" w:hAnsi="Times New Roman"/>
                <w:sz w:val="24"/>
                <w:szCs w:val="24"/>
                <w:lang w:val="sr-Cyrl-CS"/>
              </w:rPr>
            </w:pPr>
            <w:r>
              <w:rPr>
                <w:rFonts w:ascii="Times New Roman" w:hAnsi="Times New Roman"/>
                <w:sz w:val="24"/>
                <w:szCs w:val="24"/>
                <w:lang w:val="sr-Cyrl-CS"/>
              </w:rPr>
              <w:t>Архива</w:t>
            </w:r>
          </w:p>
        </w:tc>
        <w:tc>
          <w:tcPr>
            <w:tcW w:w="1648" w:type="dxa"/>
          </w:tcPr>
          <w:p w:rsidR="00E22E32" w:rsidRDefault="00E22E32" w:rsidP="00AA321A">
            <w:pPr>
              <w:spacing w:after="0" w:line="240" w:lineRule="auto"/>
              <w:jc w:val="both"/>
              <w:rPr>
                <w:rFonts w:ascii="Times New Roman" w:hAnsi="Times New Roman"/>
                <w:sz w:val="24"/>
                <w:szCs w:val="24"/>
              </w:rPr>
            </w:pPr>
          </w:p>
        </w:tc>
        <w:tc>
          <w:tcPr>
            <w:tcW w:w="4253" w:type="dxa"/>
            <w:hideMark/>
          </w:tcPr>
          <w:p w:rsidR="00E22E32" w:rsidRPr="00C9174C" w:rsidRDefault="000111A0" w:rsidP="00AA321A">
            <w:pPr>
              <w:spacing w:after="0" w:line="240" w:lineRule="auto"/>
              <w:jc w:val="center"/>
              <w:rPr>
                <w:rFonts w:ascii="Times New Roman" w:hAnsi="Times New Roman"/>
                <w:sz w:val="24"/>
                <w:szCs w:val="24"/>
                <w:lang w:val="sr-Cyrl-CS"/>
              </w:rPr>
            </w:pPr>
            <w:r>
              <w:rPr>
                <w:rFonts w:ascii="Times New Roman" w:hAnsi="Times New Roman"/>
                <w:sz w:val="24"/>
                <w:szCs w:val="24"/>
                <w:lang w:val="sr-Cyrl-CS"/>
              </w:rPr>
              <w:t>Жељана Арсеновић</w:t>
            </w:r>
            <w:r w:rsidR="00C9174C">
              <w:rPr>
                <w:rFonts w:ascii="Times New Roman" w:hAnsi="Times New Roman"/>
                <w:sz w:val="24"/>
                <w:szCs w:val="24"/>
                <w:lang w:val="en-US"/>
              </w:rPr>
              <w:t xml:space="preserve">, </w:t>
            </w:r>
            <w:proofErr w:type="spellStart"/>
            <w:r w:rsidR="00C9174C">
              <w:rPr>
                <w:rFonts w:ascii="Times New Roman" w:hAnsi="Times New Roman"/>
                <w:sz w:val="24"/>
                <w:szCs w:val="24"/>
                <w:lang w:val="en-US"/>
              </w:rPr>
              <w:t>с.р</w:t>
            </w:r>
            <w:proofErr w:type="spellEnd"/>
            <w:r w:rsidR="00C9174C">
              <w:rPr>
                <w:rFonts w:ascii="Times New Roman" w:hAnsi="Times New Roman"/>
                <w:sz w:val="24"/>
                <w:szCs w:val="24"/>
                <w:lang w:val="en-US"/>
              </w:rPr>
              <w:t>.</w:t>
            </w:r>
          </w:p>
        </w:tc>
      </w:tr>
      <w:tr w:rsidR="00A42756" w:rsidTr="00AA321A">
        <w:tc>
          <w:tcPr>
            <w:tcW w:w="3705" w:type="dxa"/>
          </w:tcPr>
          <w:p w:rsidR="00A42756" w:rsidRDefault="00A42756" w:rsidP="00AA321A">
            <w:pPr>
              <w:spacing w:after="0" w:line="240" w:lineRule="auto"/>
              <w:jc w:val="both"/>
              <w:rPr>
                <w:rFonts w:ascii="Times New Roman" w:hAnsi="Times New Roman"/>
                <w:sz w:val="24"/>
                <w:szCs w:val="24"/>
              </w:rPr>
            </w:pPr>
          </w:p>
        </w:tc>
        <w:tc>
          <w:tcPr>
            <w:tcW w:w="1648" w:type="dxa"/>
          </w:tcPr>
          <w:p w:rsidR="00A42756" w:rsidRDefault="00A42756" w:rsidP="00AA321A">
            <w:pPr>
              <w:spacing w:after="0" w:line="240" w:lineRule="auto"/>
              <w:jc w:val="both"/>
              <w:rPr>
                <w:rFonts w:ascii="Times New Roman" w:hAnsi="Times New Roman"/>
                <w:sz w:val="24"/>
                <w:szCs w:val="24"/>
              </w:rPr>
            </w:pPr>
          </w:p>
        </w:tc>
        <w:tc>
          <w:tcPr>
            <w:tcW w:w="4253" w:type="dxa"/>
            <w:hideMark/>
          </w:tcPr>
          <w:p w:rsidR="00A42756" w:rsidRDefault="00A42756" w:rsidP="00AA321A">
            <w:pPr>
              <w:spacing w:after="0" w:line="240" w:lineRule="auto"/>
              <w:jc w:val="center"/>
              <w:rPr>
                <w:rFonts w:ascii="Times New Roman" w:hAnsi="Times New Roman"/>
                <w:sz w:val="24"/>
                <w:szCs w:val="24"/>
              </w:rPr>
            </w:pPr>
          </w:p>
        </w:tc>
      </w:tr>
    </w:tbl>
    <w:p w:rsidR="00B06D96" w:rsidRDefault="00B06D96" w:rsidP="00B06D96">
      <w:pPr>
        <w:spacing w:after="0" w:line="240" w:lineRule="auto"/>
        <w:jc w:val="both"/>
        <w:rPr>
          <w:sz w:val="24"/>
          <w:szCs w:val="24"/>
          <w:lang w:val="sr-Cyrl-CS"/>
        </w:rPr>
      </w:pPr>
    </w:p>
    <w:p w:rsidR="00300F87" w:rsidRDefault="00300F87" w:rsidP="00300F87">
      <w:pPr>
        <w:spacing w:after="0" w:line="240" w:lineRule="auto"/>
        <w:jc w:val="both"/>
        <w:rPr>
          <w:rFonts w:ascii="Times New Roman" w:hAnsi="Times New Roman"/>
          <w:sz w:val="24"/>
          <w:szCs w:val="24"/>
        </w:rPr>
      </w:pPr>
    </w:p>
    <w:p w:rsidR="00300F87" w:rsidRDefault="00300F87" w:rsidP="00300F87">
      <w:pPr>
        <w:spacing w:after="0" w:line="240" w:lineRule="auto"/>
        <w:ind w:firstLine="720"/>
        <w:jc w:val="both"/>
        <w:rPr>
          <w:rFonts w:ascii="Times New Roman" w:hAnsi="Times New Roman"/>
          <w:b/>
          <w:sz w:val="24"/>
          <w:szCs w:val="24"/>
          <w:lang w:val="sr-Cyrl-BA"/>
        </w:rPr>
      </w:pPr>
    </w:p>
    <w:p w:rsidR="00300F87" w:rsidRDefault="00300F87" w:rsidP="00300F87">
      <w:pPr>
        <w:spacing w:after="0" w:line="240" w:lineRule="auto"/>
        <w:ind w:firstLine="720"/>
        <w:jc w:val="both"/>
        <w:rPr>
          <w:rFonts w:ascii="Times New Roman" w:hAnsi="Times New Roman"/>
          <w:b/>
          <w:sz w:val="24"/>
          <w:szCs w:val="24"/>
          <w:lang w:val="sr-Cyrl-BA"/>
        </w:rPr>
      </w:pPr>
    </w:p>
    <w:p w:rsidR="00300F87" w:rsidRDefault="00300F87" w:rsidP="00300F87">
      <w:pPr>
        <w:spacing w:after="0" w:line="240" w:lineRule="auto"/>
        <w:ind w:firstLine="720"/>
        <w:jc w:val="both"/>
        <w:rPr>
          <w:rFonts w:ascii="Times New Roman" w:hAnsi="Times New Roman"/>
          <w:b/>
          <w:sz w:val="24"/>
          <w:szCs w:val="24"/>
          <w:lang w:val="sr-Cyrl-BA"/>
        </w:rPr>
      </w:pPr>
    </w:p>
    <w:p w:rsidR="00300F87" w:rsidRDefault="00300F87" w:rsidP="00300F87">
      <w:pPr>
        <w:spacing w:after="0" w:line="240" w:lineRule="auto"/>
        <w:ind w:firstLine="720"/>
        <w:jc w:val="both"/>
        <w:rPr>
          <w:rFonts w:ascii="Times New Roman" w:hAnsi="Times New Roman"/>
          <w:b/>
          <w:sz w:val="24"/>
          <w:szCs w:val="24"/>
          <w:lang w:val="sr-Cyrl-BA"/>
        </w:rPr>
      </w:pPr>
    </w:p>
    <w:p w:rsidR="00300F87" w:rsidRDefault="00300F87" w:rsidP="00300F87">
      <w:pPr>
        <w:spacing w:after="0" w:line="240" w:lineRule="auto"/>
        <w:ind w:firstLine="720"/>
        <w:jc w:val="both"/>
        <w:rPr>
          <w:rFonts w:ascii="Times New Roman" w:hAnsi="Times New Roman"/>
          <w:b/>
          <w:sz w:val="24"/>
          <w:szCs w:val="24"/>
          <w:lang w:val="sr-Cyrl-BA"/>
        </w:rPr>
      </w:pPr>
    </w:p>
    <w:p w:rsidR="00300F87" w:rsidRDefault="00300F87" w:rsidP="00300F87">
      <w:pPr>
        <w:spacing w:after="0" w:line="240" w:lineRule="auto"/>
        <w:ind w:firstLine="720"/>
        <w:jc w:val="both"/>
        <w:rPr>
          <w:rFonts w:ascii="Times New Roman" w:hAnsi="Times New Roman"/>
          <w:b/>
          <w:sz w:val="24"/>
          <w:szCs w:val="24"/>
          <w:lang w:val="sr-Cyrl-BA"/>
        </w:rPr>
      </w:pPr>
    </w:p>
    <w:p w:rsidR="00300F87" w:rsidRDefault="00300F87" w:rsidP="00300F87">
      <w:pPr>
        <w:spacing w:after="0" w:line="240" w:lineRule="auto"/>
        <w:ind w:firstLine="720"/>
        <w:jc w:val="both"/>
        <w:rPr>
          <w:rFonts w:ascii="Times New Roman" w:hAnsi="Times New Roman"/>
          <w:b/>
          <w:sz w:val="24"/>
          <w:szCs w:val="24"/>
          <w:lang w:val="sr-Cyrl-BA"/>
        </w:rPr>
      </w:pPr>
    </w:p>
    <w:p w:rsidR="00300F87" w:rsidRDefault="00300F87" w:rsidP="00300F87">
      <w:pPr>
        <w:spacing w:after="0" w:line="240" w:lineRule="auto"/>
        <w:ind w:firstLine="720"/>
        <w:jc w:val="both"/>
        <w:rPr>
          <w:rFonts w:ascii="Times New Roman" w:hAnsi="Times New Roman"/>
          <w:b/>
          <w:sz w:val="24"/>
          <w:szCs w:val="24"/>
          <w:lang w:val="sr-Cyrl-BA"/>
        </w:rPr>
      </w:pPr>
    </w:p>
    <w:p w:rsidR="00300F87" w:rsidRDefault="00300F87" w:rsidP="00300F87">
      <w:pPr>
        <w:spacing w:after="0" w:line="240" w:lineRule="auto"/>
        <w:ind w:firstLine="720"/>
        <w:jc w:val="both"/>
        <w:rPr>
          <w:rFonts w:ascii="Times New Roman" w:hAnsi="Times New Roman"/>
          <w:b/>
          <w:sz w:val="24"/>
          <w:szCs w:val="24"/>
          <w:lang w:val="sr-Cyrl-BA"/>
        </w:rPr>
      </w:pPr>
    </w:p>
    <w:p w:rsidR="00300F87" w:rsidRDefault="00300F87" w:rsidP="00300F87">
      <w:pPr>
        <w:spacing w:after="0" w:line="240" w:lineRule="auto"/>
        <w:ind w:firstLine="720"/>
        <w:jc w:val="both"/>
        <w:rPr>
          <w:rFonts w:ascii="Times New Roman" w:hAnsi="Times New Roman"/>
          <w:b/>
          <w:sz w:val="24"/>
          <w:szCs w:val="24"/>
          <w:lang w:val="sr-Cyrl-BA"/>
        </w:rPr>
      </w:pPr>
    </w:p>
    <w:p w:rsidR="00300F87" w:rsidRDefault="00300F87" w:rsidP="00300F87">
      <w:pPr>
        <w:spacing w:after="0" w:line="240" w:lineRule="auto"/>
        <w:ind w:firstLine="720"/>
        <w:jc w:val="both"/>
        <w:rPr>
          <w:rFonts w:ascii="Times New Roman" w:hAnsi="Times New Roman"/>
          <w:b/>
          <w:sz w:val="24"/>
          <w:szCs w:val="24"/>
          <w:lang w:val="sr-Cyrl-BA"/>
        </w:rPr>
      </w:pPr>
    </w:p>
    <w:p w:rsidR="00300F87" w:rsidRDefault="00300F87" w:rsidP="00300F87">
      <w:pPr>
        <w:spacing w:after="0" w:line="240" w:lineRule="auto"/>
        <w:ind w:firstLine="720"/>
        <w:jc w:val="both"/>
        <w:rPr>
          <w:rFonts w:ascii="Times New Roman" w:hAnsi="Times New Roman"/>
          <w:b/>
          <w:sz w:val="24"/>
          <w:szCs w:val="24"/>
          <w:lang w:val="sr-Cyrl-BA"/>
        </w:rPr>
      </w:pPr>
    </w:p>
    <w:p w:rsidR="00300F87" w:rsidRDefault="00300F87" w:rsidP="00300F87">
      <w:pPr>
        <w:spacing w:after="0" w:line="240" w:lineRule="auto"/>
        <w:ind w:firstLine="720"/>
        <w:jc w:val="both"/>
        <w:rPr>
          <w:rFonts w:ascii="Times New Roman" w:hAnsi="Times New Roman"/>
          <w:b/>
          <w:sz w:val="24"/>
          <w:szCs w:val="24"/>
          <w:lang w:val="sr-Cyrl-BA"/>
        </w:rPr>
      </w:pPr>
    </w:p>
    <w:p w:rsidR="00300F87" w:rsidRDefault="00300F87" w:rsidP="00300F87">
      <w:pPr>
        <w:spacing w:after="0" w:line="240" w:lineRule="auto"/>
        <w:ind w:firstLine="720"/>
        <w:jc w:val="both"/>
        <w:rPr>
          <w:rFonts w:ascii="Times New Roman" w:hAnsi="Times New Roman"/>
          <w:b/>
          <w:sz w:val="24"/>
          <w:szCs w:val="24"/>
          <w:lang w:val="sr-Cyrl-BA"/>
        </w:rPr>
      </w:pPr>
    </w:p>
    <w:p w:rsidR="00300F87" w:rsidRDefault="00300F87" w:rsidP="00300F87">
      <w:pPr>
        <w:spacing w:after="0" w:line="240" w:lineRule="auto"/>
        <w:ind w:firstLine="720"/>
        <w:jc w:val="both"/>
        <w:rPr>
          <w:rFonts w:ascii="Times New Roman" w:hAnsi="Times New Roman"/>
          <w:b/>
          <w:sz w:val="24"/>
          <w:szCs w:val="24"/>
          <w:lang w:val="sr-Cyrl-BA"/>
        </w:rPr>
      </w:pPr>
    </w:p>
    <w:p w:rsidR="00300F87" w:rsidRDefault="00300F87" w:rsidP="00300F87">
      <w:pPr>
        <w:spacing w:after="0" w:line="240" w:lineRule="auto"/>
        <w:ind w:firstLine="720"/>
        <w:jc w:val="both"/>
        <w:rPr>
          <w:rFonts w:ascii="Times New Roman" w:hAnsi="Times New Roman"/>
          <w:b/>
          <w:sz w:val="24"/>
          <w:szCs w:val="24"/>
          <w:lang w:val="sr-Cyrl-BA"/>
        </w:rPr>
      </w:pPr>
    </w:p>
    <w:p w:rsidR="00300F87" w:rsidRDefault="00300F87" w:rsidP="00300F87">
      <w:pPr>
        <w:spacing w:after="0" w:line="240" w:lineRule="auto"/>
        <w:ind w:firstLine="720"/>
        <w:jc w:val="both"/>
        <w:rPr>
          <w:rFonts w:ascii="Times New Roman" w:hAnsi="Times New Roman"/>
          <w:b/>
          <w:sz w:val="24"/>
          <w:szCs w:val="24"/>
          <w:lang w:val="sr-Cyrl-BA"/>
        </w:rPr>
      </w:pPr>
    </w:p>
    <w:p w:rsidR="00B06D96" w:rsidRDefault="00B06D96" w:rsidP="00300F87">
      <w:pPr>
        <w:spacing w:after="0" w:line="240" w:lineRule="auto"/>
        <w:ind w:firstLine="720"/>
        <w:jc w:val="both"/>
        <w:rPr>
          <w:rFonts w:ascii="Times New Roman" w:hAnsi="Times New Roman"/>
          <w:b/>
          <w:sz w:val="24"/>
          <w:szCs w:val="24"/>
          <w:lang w:val="sr-Cyrl-BA"/>
        </w:rPr>
      </w:pPr>
    </w:p>
    <w:p w:rsidR="00B06D96" w:rsidRDefault="00B06D96" w:rsidP="00300F87">
      <w:pPr>
        <w:spacing w:after="0" w:line="240" w:lineRule="auto"/>
        <w:ind w:firstLine="720"/>
        <w:jc w:val="both"/>
        <w:rPr>
          <w:rFonts w:ascii="Times New Roman" w:hAnsi="Times New Roman"/>
          <w:b/>
          <w:sz w:val="24"/>
          <w:szCs w:val="24"/>
          <w:lang w:val="sr-Cyrl-BA"/>
        </w:rPr>
      </w:pPr>
    </w:p>
    <w:p w:rsidR="00300F87" w:rsidRDefault="00300F87" w:rsidP="00300F87">
      <w:pPr>
        <w:spacing w:after="0" w:line="240" w:lineRule="auto"/>
        <w:ind w:firstLine="720"/>
        <w:jc w:val="both"/>
        <w:rPr>
          <w:rFonts w:ascii="Times New Roman" w:hAnsi="Times New Roman"/>
          <w:b/>
          <w:sz w:val="24"/>
          <w:szCs w:val="24"/>
          <w:lang w:val="sr-Cyrl-BA"/>
        </w:rPr>
      </w:pPr>
    </w:p>
    <w:p w:rsidR="00931EBD" w:rsidRDefault="00931EBD" w:rsidP="00300F87">
      <w:pPr>
        <w:spacing w:after="0" w:line="240" w:lineRule="auto"/>
        <w:ind w:firstLine="720"/>
        <w:jc w:val="both"/>
        <w:rPr>
          <w:rFonts w:ascii="Times New Roman" w:hAnsi="Times New Roman"/>
          <w:b/>
          <w:sz w:val="24"/>
          <w:szCs w:val="24"/>
          <w:lang w:val="sr-Cyrl-BA"/>
        </w:rPr>
      </w:pPr>
    </w:p>
    <w:p w:rsidR="00A95339" w:rsidRDefault="00A95339" w:rsidP="00300F87">
      <w:pPr>
        <w:spacing w:after="0" w:line="240" w:lineRule="auto"/>
        <w:ind w:firstLine="720"/>
        <w:jc w:val="both"/>
        <w:rPr>
          <w:rFonts w:ascii="Times New Roman" w:hAnsi="Times New Roman"/>
          <w:b/>
          <w:sz w:val="24"/>
          <w:szCs w:val="24"/>
          <w:lang w:val="sr-Cyrl-BA"/>
        </w:rPr>
      </w:pPr>
    </w:p>
    <w:p w:rsidR="00A95339" w:rsidRDefault="00A95339" w:rsidP="00300F87">
      <w:pPr>
        <w:spacing w:after="0" w:line="240" w:lineRule="auto"/>
        <w:ind w:firstLine="720"/>
        <w:jc w:val="both"/>
        <w:rPr>
          <w:rFonts w:ascii="Times New Roman" w:hAnsi="Times New Roman"/>
          <w:b/>
          <w:sz w:val="24"/>
          <w:szCs w:val="24"/>
          <w:lang w:val="sr-Cyrl-BA"/>
        </w:rPr>
      </w:pPr>
    </w:p>
    <w:p w:rsidR="000111A0" w:rsidRDefault="000111A0" w:rsidP="00300F87">
      <w:pPr>
        <w:spacing w:after="0" w:line="240" w:lineRule="auto"/>
        <w:ind w:firstLine="720"/>
        <w:jc w:val="both"/>
        <w:rPr>
          <w:rFonts w:ascii="Times New Roman" w:hAnsi="Times New Roman"/>
          <w:b/>
          <w:sz w:val="24"/>
          <w:szCs w:val="24"/>
          <w:lang w:val="sr-Cyrl-BA"/>
        </w:rPr>
      </w:pPr>
    </w:p>
    <w:p w:rsidR="000111A0" w:rsidRDefault="000111A0" w:rsidP="00300F87">
      <w:pPr>
        <w:spacing w:after="0" w:line="240" w:lineRule="auto"/>
        <w:ind w:firstLine="720"/>
        <w:jc w:val="both"/>
        <w:rPr>
          <w:rFonts w:ascii="Times New Roman" w:hAnsi="Times New Roman"/>
          <w:b/>
          <w:sz w:val="24"/>
          <w:szCs w:val="24"/>
          <w:lang w:val="sr-Cyrl-BA"/>
        </w:rPr>
      </w:pPr>
    </w:p>
    <w:p w:rsidR="000111A0" w:rsidRDefault="000111A0" w:rsidP="00300F87">
      <w:pPr>
        <w:spacing w:after="0" w:line="240" w:lineRule="auto"/>
        <w:ind w:firstLine="720"/>
        <w:jc w:val="both"/>
        <w:rPr>
          <w:rFonts w:ascii="Times New Roman" w:hAnsi="Times New Roman"/>
          <w:b/>
          <w:sz w:val="24"/>
          <w:szCs w:val="24"/>
          <w:lang w:val="sr-Cyrl-BA"/>
        </w:rPr>
      </w:pPr>
    </w:p>
    <w:p w:rsidR="000111A0" w:rsidRDefault="000111A0" w:rsidP="00300F87">
      <w:pPr>
        <w:spacing w:after="0" w:line="240" w:lineRule="auto"/>
        <w:ind w:firstLine="720"/>
        <w:jc w:val="both"/>
        <w:rPr>
          <w:rFonts w:ascii="Times New Roman" w:hAnsi="Times New Roman"/>
          <w:b/>
          <w:sz w:val="24"/>
          <w:szCs w:val="24"/>
          <w:lang w:val="sr-Cyrl-BA"/>
        </w:rPr>
      </w:pPr>
    </w:p>
    <w:p w:rsidR="00E16E0B" w:rsidRDefault="00E16E0B" w:rsidP="004405CC">
      <w:pPr>
        <w:spacing w:after="0" w:line="240" w:lineRule="auto"/>
        <w:jc w:val="both"/>
        <w:rPr>
          <w:rFonts w:ascii="Times New Roman" w:hAnsi="Times New Roman"/>
          <w:b/>
          <w:sz w:val="24"/>
          <w:szCs w:val="24"/>
        </w:rPr>
      </w:pPr>
    </w:p>
    <w:p w:rsidR="004405CC" w:rsidRPr="004405CC" w:rsidRDefault="004405CC" w:rsidP="004405CC">
      <w:pPr>
        <w:spacing w:after="0" w:line="240" w:lineRule="auto"/>
        <w:jc w:val="both"/>
        <w:rPr>
          <w:rFonts w:ascii="Times New Roman" w:hAnsi="Times New Roman"/>
          <w:b/>
          <w:sz w:val="24"/>
          <w:szCs w:val="24"/>
        </w:rPr>
      </w:pPr>
    </w:p>
    <w:p w:rsidR="00931EBD" w:rsidRDefault="00931EBD" w:rsidP="00300F87">
      <w:pPr>
        <w:spacing w:after="0" w:line="240" w:lineRule="auto"/>
        <w:ind w:firstLine="720"/>
        <w:jc w:val="both"/>
        <w:rPr>
          <w:rFonts w:ascii="Times New Roman" w:hAnsi="Times New Roman"/>
          <w:b/>
          <w:sz w:val="24"/>
          <w:szCs w:val="24"/>
          <w:lang w:val="sr-Cyrl-BA"/>
        </w:rPr>
      </w:pPr>
    </w:p>
    <w:p w:rsidR="00B06D96" w:rsidRDefault="00B06D96" w:rsidP="00300F87">
      <w:pPr>
        <w:spacing w:after="0" w:line="240" w:lineRule="auto"/>
        <w:jc w:val="both"/>
        <w:rPr>
          <w:rFonts w:ascii="Times New Roman" w:hAnsi="Times New Roman"/>
          <w:b/>
          <w:sz w:val="24"/>
          <w:szCs w:val="24"/>
          <w:lang w:val="sr-Cyrl-BA"/>
        </w:rPr>
      </w:pPr>
    </w:p>
    <w:p w:rsidR="002B32D5" w:rsidRDefault="002B32D5" w:rsidP="00300F87">
      <w:pPr>
        <w:spacing w:after="0" w:line="240" w:lineRule="auto"/>
        <w:jc w:val="both"/>
        <w:rPr>
          <w:rFonts w:ascii="Times New Roman" w:hAnsi="Times New Roman"/>
          <w:sz w:val="24"/>
          <w:szCs w:val="24"/>
          <w:lang w:val="en-US"/>
        </w:rPr>
      </w:pPr>
    </w:p>
    <w:p w:rsidR="00D66387" w:rsidRDefault="00D66387" w:rsidP="00300F87">
      <w:pPr>
        <w:spacing w:after="0" w:line="240" w:lineRule="auto"/>
        <w:jc w:val="both"/>
        <w:rPr>
          <w:rFonts w:ascii="Times New Roman" w:hAnsi="Times New Roman"/>
          <w:sz w:val="24"/>
          <w:szCs w:val="24"/>
          <w:lang w:val="en-US"/>
        </w:rPr>
      </w:pPr>
    </w:p>
    <w:p w:rsidR="00D66387" w:rsidRPr="00D66387" w:rsidRDefault="00D66387" w:rsidP="00300F87">
      <w:pPr>
        <w:spacing w:after="0" w:line="240" w:lineRule="auto"/>
        <w:jc w:val="both"/>
        <w:rPr>
          <w:rFonts w:ascii="Times New Roman" w:hAnsi="Times New Roman"/>
          <w:sz w:val="24"/>
          <w:szCs w:val="24"/>
          <w:lang w:val="en-US"/>
        </w:rPr>
      </w:pPr>
    </w:p>
    <w:p w:rsidR="00B06D96" w:rsidRDefault="00B06D96" w:rsidP="00B06D96">
      <w:pPr>
        <w:spacing w:after="0" w:line="240" w:lineRule="auto"/>
        <w:jc w:val="both"/>
        <w:rPr>
          <w:rFonts w:ascii="Times New Roman" w:hAnsi="Times New Roman"/>
          <w:sz w:val="24"/>
          <w:szCs w:val="24"/>
          <w:lang w:val="sr-Cyrl-BA"/>
        </w:rPr>
      </w:pPr>
      <w:r>
        <w:rPr>
          <w:rFonts w:ascii="Times New Roman" w:hAnsi="Times New Roman"/>
          <w:sz w:val="24"/>
          <w:szCs w:val="24"/>
          <w:lang w:val="sr-Cyrl-BA"/>
        </w:rPr>
        <w:lastRenderedPageBreak/>
        <w:t>РЕПУБЛИКА СРПСКА</w:t>
      </w:r>
    </w:p>
    <w:p w:rsidR="00B06D96" w:rsidRDefault="00B06D96" w:rsidP="00B06D96">
      <w:pPr>
        <w:spacing w:after="0" w:line="240" w:lineRule="auto"/>
        <w:jc w:val="both"/>
        <w:rPr>
          <w:rFonts w:ascii="Times New Roman" w:hAnsi="Times New Roman"/>
          <w:sz w:val="24"/>
          <w:szCs w:val="24"/>
          <w:lang w:val="sr-Cyrl-BA"/>
        </w:rPr>
      </w:pPr>
      <w:r>
        <w:rPr>
          <w:rFonts w:ascii="Times New Roman" w:hAnsi="Times New Roman"/>
          <w:sz w:val="24"/>
          <w:szCs w:val="24"/>
          <w:lang w:val="sr-Cyrl-BA"/>
        </w:rPr>
        <w:t>ГРАД БИЈЕЉИНА</w:t>
      </w:r>
    </w:p>
    <w:p w:rsidR="00B06D96" w:rsidRDefault="00B06D96" w:rsidP="00B06D96">
      <w:pPr>
        <w:spacing w:after="0" w:line="240" w:lineRule="auto"/>
        <w:jc w:val="both"/>
        <w:rPr>
          <w:rFonts w:ascii="Times New Roman" w:hAnsi="Times New Roman"/>
          <w:sz w:val="24"/>
          <w:szCs w:val="24"/>
          <w:lang w:val="sr-Cyrl-BA"/>
        </w:rPr>
      </w:pPr>
      <w:r>
        <w:rPr>
          <w:rFonts w:ascii="Times New Roman" w:hAnsi="Times New Roman"/>
          <w:sz w:val="24"/>
          <w:szCs w:val="24"/>
          <w:lang w:val="sr-Cyrl-BA"/>
        </w:rPr>
        <w:t>СКУПШТИНА ГРАДА БИЈЕЉИНА</w:t>
      </w:r>
    </w:p>
    <w:p w:rsidR="00B06D96" w:rsidRDefault="00B06D96" w:rsidP="00B06D96">
      <w:pPr>
        <w:spacing w:after="0" w:line="240" w:lineRule="auto"/>
        <w:jc w:val="both"/>
        <w:rPr>
          <w:rFonts w:ascii="Times New Roman" w:hAnsi="Times New Roman"/>
          <w:sz w:val="24"/>
          <w:szCs w:val="24"/>
          <w:lang w:val="sr-Cyrl-BA"/>
        </w:rPr>
      </w:pPr>
      <w:r>
        <w:rPr>
          <w:rFonts w:ascii="Times New Roman" w:hAnsi="Times New Roman"/>
          <w:sz w:val="24"/>
          <w:szCs w:val="24"/>
          <w:lang w:val="sr-Cyrl-BA"/>
        </w:rPr>
        <w:t xml:space="preserve">Број: </w:t>
      </w:r>
      <w:r w:rsidR="00C9174C">
        <w:rPr>
          <w:rFonts w:ascii="Times New Roman" w:hAnsi="Times New Roman"/>
          <w:sz w:val="24"/>
          <w:szCs w:val="24"/>
          <w:lang w:val="sr-Cyrl-BA"/>
        </w:rPr>
        <w:t>01-111-71/26</w:t>
      </w:r>
    </w:p>
    <w:p w:rsidR="00B06D96" w:rsidRPr="00D66387" w:rsidRDefault="00B06D96" w:rsidP="00B06D96">
      <w:pPr>
        <w:spacing w:after="0" w:line="240" w:lineRule="auto"/>
        <w:jc w:val="both"/>
        <w:rPr>
          <w:rFonts w:ascii="Times New Roman" w:hAnsi="Times New Roman"/>
          <w:sz w:val="24"/>
          <w:szCs w:val="24"/>
          <w:lang w:val="sr-Cyrl-CS"/>
        </w:rPr>
      </w:pPr>
      <w:r>
        <w:rPr>
          <w:rFonts w:ascii="Times New Roman" w:hAnsi="Times New Roman"/>
          <w:sz w:val="24"/>
          <w:szCs w:val="24"/>
          <w:lang w:val="sr-Cyrl-BA"/>
        </w:rPr>
        <w:t xml:space="preserve">Датум: </w:t>
      </w:r>
      <w:r w:rsidR="00D66387">
        <w:rPr>
          <w:rFonts w:ascii="Times New Roman" w:hAnsi="Times New Roman"/>
          <w:sz w:val="24"/>
          <w:szCs w:val="24"/>
          <w:lang w:val="sr-Cyrl-CS"/>
        </w:rPr>
        <w:t>15. јун 2026. године</w:t>
      </w:r>
    </w:p>
    <w:p w:rsidR="005E6AD9" w:rsidRPr="000C7852" w:rsidRDefault="005E6AD9" w:rsidP="00300F87">
      <w:pPr>
        <w:spacing w:after="0" w:line="240" w:lineRule="auto"/>
        <w:jc w:val="both"/>
        <w:rPr>
          <w:rFonts w:ascii="Times New Roman" w:hAnsi="Times New Roman"/>
          <w:b/>
          <w:sz w:val="24"/>
          <w:szCs w:val="24"/>
          <w:lang w:val="sr-Cyrl-CS"/>
        </w:rPr>
      </w:pPr>
    </w:p>
    <w:p w:rsidR="00381350" w:rsidRDefault="00B06D96" w:rsidP="00381350">
      <w:pPr>
        <w:spacing w:after="0" w:line="240" w:lineRule="auto"/>
        <w:ind w:firstLine="720"/>
        <w:jc w:val="both"/>
        <w:rPr>
          <w:rFonts w:ascii="Times New Roman" w:hAnsi="Times New Roman"/>
          <w:sz w:val="24"/>
          <w:szCs w:val="24"/>
          <w:lang w:val="sr-Cyrl-BA"/>
        </w:rPr>
      </w:pPr>
      <w:r w:rsidRPr="00D3331B">
        <w:rPr>
          <w:rFonts w:ascii="Times New Roman" w:eastAsia="Calibri" w:hAnsi="Times New Roman" w:cs="Times New Roman"/>
          <w:sz w:val="24"/>
          <w:szCs w:val="24"/>
          <w:lang w:val="sr-Cyrl-BA"/>
        </w:rPr>
        <w:t>На основу члана 39. став 2. тачка 33. Закона о локалној самоуправи (</w:t>
      </w:r>
      <w:r>
        <w:rPr>
          <w:rFonts w:ascii="Times New Roman" w:eastAsia="Calibri" w:hAnsi="Times New Roman" w:cs="Times New Roman"/>
          <w:sz w:val="24"/>
          <w:szCs w:val="24"/>
          <w:lang w:val="sr-Cyrl-BA"/>
        </w:rPr>
        <w:t>„</w:t>
      </w:r>
      <w:r w:rsidRPr="00D3331B">
        <w:rPr>
          <w:rFonts w:ascii="Times New Roman" w:eastAsia="Calibri" w:hAnsi="Times New Roman" w:cs="Times New Roman"/>
          <w:sz w:val="24"/>
          <w:szCs w:val="24"/>
          <w:lang w:val="sr-Cyrl-BA"/>
        </w:rPr>
        <w:t>Службени гласник Републике Српске</w:t>
      </w:r>
      <w:r>
        <w:rPr>
          <w:rFonts w:ascii="Times New Roman" w:eastAsia="Calibri" w:hAnsi="Times New Roman" w:cs="Times New Roman"/>
          <w:sz w:val="24"/>
          <w:szCs w:val="24"/>
          <w:lang w:val="sr-Cyrl-BA"/>
        </w:rPr>
        <w:t>“</w:t>
      </w:r>
      <w:r w:rsidRPr="00D3331B">
        <w:rPr>
          <w:rFonts w:ascii="Times New Roman" w:eastAsia="Calibri" w:hAnsi="Times New Roman" w:cs="Times New Roman"/>
          <w:sz w:val="24"/>
          <w:szCs w:val="24"/>
          <w:lang w:val="sr-Cyrl-BA"/>
        </w:rPr>
        <w:t xml:space="preserve">, број: </w:t>
      </w:r>
      <w:r w:rsidR="00022491" w:rsidRPr="00F20E06">
        <w:rPr>
          <w:rFonts w:ascii="Times New Roman" w:hAnsi="Times New Roman"/>
          <w:sz w:val="24"/>
          <w:szCs w:val="24"/>
        </w:rPr>
        <w:t>97/16, 36/19, 61/21, 100/25 и 114/25</w:t>
      </w:r>
      <w:r w:rsidRPr="00D3331B">
        <w:rPr>
          <w:rFonts w:ascii="Times New Roman" w:eastAsia="Calibri" w:hAnsi="Times New Roman" w:cs="Times New Roman"/>
          <w:sz w:val="24"/>
          <w:szCs w:val="24"/>
          <w:lang w:val="sr-Cyrl-BA"/>
        </w:rPr>
        <w:t>), члана 18. став 2. и 3a. Закона о систему јавних служби (</w:t>
      </w:r>
      <w:r w:rsidRPr="00D3331B">
        <w:rPr>
          <w:rFonts w:ascii="Times New Roman" w:eastAsia="Calibri" w:hAnsi="Times New Roman" w:cs="Times New Roman"/>
          <w:sz w:val="24"/>
          <w:szCs w:val="24"/>
        </w:rPr>
        <w:t>„</w:t>
      </w:r>
      <w:r w:rsidRPr="00D3331B">
        <w:rPr>
          <w:rFonts w:ascii="Times New Roman" w:eastAsia="Calibri" w:hAnsi="Times New Roman" w:cs="Times New Roman"/>
          <w:sz w:val="24"/>
          <w:szCs w:val="24"/>
          <w:lang w:val="sr-Cyrl-BA"/>
        </w:rPr>
        <w:t>Службени гласник Републике Српске</w:t>
      </w:r>
      <w:r w:rsidRPr="00D3331B">
        <w:rPr>
          <w:rFonts w:ascii="Times New Roman" w:eastAsia="Calibri" w:hAnsi="Times New Roman" w:cs="Times New Roman"/>
          <w:sz w:val="24"/>
          <w:szCs w:val="24"/>
        </w:rPr>
        <w:t>“</w:t>
      </w:r>
      <w:r w:rsidRPr="00D3331B">
        <w:rPr>
          <w:rFonts w:ascii="Times New Roman" w:eastAsia="Calibri" w:hAnsi="Times New Roman" w:cs="Times New Roman"/>
          <w:sz w:val="24"/>
          <w:szCs w:val="24"/>
          <w:lang w:val="sr-Cyrl-BA"/>
        </w:rPr>
        <w:t>, број: 68/07, 109/12  и  44/16)</w:t>
      </w:r>
      <w:r w:rsidR="00022491">
        <w:rPr>
          <w:rFonts w:ascii="Times New Roman" w:eastAsia="Calibri" w:hAnsi="Times New Roman" w:cs="Times New Roman"/>
          <w:sz w:val="24"/>
          <w:szCs w:val="24"/>
          <w:lang w:val="sr-Cyrl-BA"/>
        </w:rPr>
        <w:t xml:space="preserve"> </w:t>
      </w:r>
      <w:r w:rsidRPr="00D3331B">
        <w:rPr>
          <w:rFonts w:ascii="Times New Roman" w:eastAsia="Calibri" w:hAnsi="Times New Roman" w:cs="Times New Roman"/>
          <w:sz w:val="24"/>
          <w:szCs w:val="24"/>
          <w:lang w:val="sr-Cyrl-BA"/>
        </w:rPr>
        <w:t>и члана 39. став 2. тачка 36. Статута Града Бијељина (</w:t>
      </w:r>
      <w:r w:rsidRPr="00D3331B">
        <w:rPr>
          <w:rFonts w:ascii="Times New Roman" w:eastAsia="Calibri" w:hAnsi="Times New Roman" w:cs="Times New Roman"/>
          <w:sz w:val="24"/>
          <w:szCs w:val="24"/>
        </w:rPr>
        <w:t>„</w:t>
      </w:r>
      <w:r w:rsidRPr="00D3331B">
        <w:rPr>
          <w:rFonts w:ascii="Times New Roman" w:eastAsia="Calibri" w:hAnsi="Times New Roman" w:cs="Times New Roman"/>
          <w:sz w:val="24"/>
          <w:szCs w:val="24"/>
          <w:lang w:val="sr-Cyrl-BA"/>
        </w:rPr>
        <w:t>Службени гласник Града Бијељина</w:t>
      </w:r>
      <w:r w:rsidRPr="00D3331B">
        <w:rPr>
          <w:rFonts w:ascii="Times New Roman" w:eastAsia="Calibri" w:hAnsi="Times New Roman" w:cs="Times New Roman"/>
          <w:sz w:val="24"/>
          <w:szCs w:val="24"/>
        </w:rPr>
        <w:t>“</w:t>
      </w:r>
      <w:r w:rsidRPr="00D3331B">
        <w:rPr>
          <w:rFonts w:ascii="Times New Roman" w:eastAsia="Calibri" w:hAnsi="Times New Roman" w:cs="Times New Roman"/>
          <w:sz w:val="24"/>
          <w:szCs w:val="24"/>
          <w:lang w:val="sr-Cyrl-BA"/>
        </w:rPr>
        <w:t xml:space="preserve">, број: 9/17), а након разматрања Извјештаја Комисије за избор директора </w:t>
      </w:r>
      <w:r w:rsidR="00C9174C">
        <w:rPr>
          <w:rFonts w:ascii="Times New Roman" w:hAnsi="Times New Roman"/>
          <w:sz w:val="24"/>
          <w:szCs w:val="24"/>
          <w:lang w:val="sr-Cyrl-BA"/>
        </w:rPr>
        <w:t>Јавне установе Д</w:t>
      </w:r>
      <w:r w:rsidR="00022491" w:rsidRPr="00022491">
        <w:rPr>
          <w:rFonts w:ascii="Times New Roman" w:hAnsi="Times New Roman"/>
          <w:sz w:val="24"/>
          <w:szCs w:val="24"/>
          <w:lang w:val="sr-Cyrl-BA"/>
        </w:rPr>
        <w:t>јечији вртић „Чика Јова Змај“ Бијељина</w:t>
      </w:r>
      <w:r w:rsidRPr="00D3331B">
        <w:rPr>
          <w:rFonts w:ascii="Times New Roman" w:eastAsia="Calibri" w:hAnsi="Times New Roman" w:cs="Times New Roman"/>
          <w:sz w:val="24"/>
          <w:szCs w:val="24"/>
          <w:lang w:val="sr-Cyrl-BA"/>
        </w:rPr>
        <w:t>,</w:t>
      </w:r>
      <w:r w:rsidR="00300F87">
        <w:rPr>
          <w:rFonts w:ascii="Times New Roman" w:hAnsi="Times New Roman"/>
          <w:sz w:val="24"/>
          <w:szCs w:val="24"/>
        </w:rPr>
        <w:t xml:space="preserve"> </w:t>
      </w:r>
      <w:r w:rsidR="00381350">
        <w:rPr>
          <w:rFonts w:ascii="Times New Roman" w:hAnsi="Times New Roman"/>
          <w:sz w:val="24"/>
          <w:szCs w:val="24"/>
          <w:lang w:val="sr-Cyrl-BA"/>
        </w:rPr>
        <w:t xml:space="preserve">у предмету именовања директора </w:t>
      </w:r>
      <w:r w:rsidR="00C9174C">
        <w:rPr>
          <w:rFonts w:ascii="Times New Roman" w:hAnsi="Times New Roman"/>
          <w:sz w:val="24"/>
          <w:szCs w:val="24"/>
          <w:lang w:val="sr-Cyrl-BA"/>
        </w:rPr>
        <w:t>Јавне установе Д</w:t>
      </w:r>
      <w:r w:rsidR="00022491" w:rsidRPr="00022491">
        <w:rPr>
          <w:rFonts w:ascii="Times New Roman" w:hAnsi="Times New Roman"/>
          <w:sz w:val="24"/>
          <w:szCs w:val="24"/>
          <w:lang w:val="sr-Cyrl-BA"/>
        </w:rPr>
        <w:t>јечији вртић „Чика Јова Змај“ Бијељина</w:t>
      </w:r>
      <w:r w:rsidR="00381350">
        <w:rPr>
          <w:rFonts w:ascii="Times New Roman" w:hAnsi="Times New Roman"/>
          <w:sz w:val="24"/>
          <w:szCs w:val="24"/>
          <w:lang w:val="sr-Cyrl-BA"/>
        </w:rPr>
        <w:t xml:space="preserve">, </w:t>
      </w:r>
      <w:r w:rsidR="00381350" w:rsidRPr="009D3833">
        <w:rPr>
          <w:rFonts w:ascii="Times New Roman" w:eastAsia="Calibri" w:hAnsi="Times New Roman" w:cs="Times New Roman"/>
          <w:sz w:val="24"/>
          <w:szCs w:val="24"/>
        </w:rPr>
        <w:t xml:space="preserve">Скупштина Града Бијељина </w:t>
      </w:r>
      <w:r w:rsidR="00381350">
        <w:rPr>
          <w:rFonts w:ascii="Times New Roman" w:eastAsia="Calibri" w:hAnsi="Times New Roman" w:cs="Times New Roman"/>
          <w:sz w:val="24"/>
          <w:szCs w:val="24"/>
          <w:lang w:val="sr-Cyrl-BA"/>
        </w:rPr>
        <w:t xml:space="preserve">на </w:t>
      </w:r>
      <w:r w:rsidR="00D66387">
        <w:rPr>
          <w:rFonts w:ascii="Times New Roman" w:eastAsia="Calibri" w:hAnsi="Times New Roman" w:cs="Times New Roman"/>
          <w:sz w:val="24"/>
          <w:szCs w:val="24"/>
          <w:lang w:val="sr-Cyrl-BA"/>
        </w:rPr>
        <w:t xml:space="preserve">10. </w:t>
      </w:r>
      <w:r w:rsidR="00381350">
        <w:rPr>
          <w:rFonts w:ascii="Times New Roman" w:eastAsia="Calibri" w:hAnsi="Times New Roman" w:cs="Times New Roman"/>
          <w:sz w:val="24"/>
          <w:szCs w:val="24"/>
          <w:lang w:val="sr-Cyrl-BA"/>
        </w:rPr>
        <w:t>сједници одр</w:t>
      </w:r>
      <w:r w:rsidR="00D66387">
        <w:rPr>
          <w:rFonts w:ascii="Times New Roman" w:eastAsia="Calibri" w:hAnsi="Times New Roman" w:cs="Times New Roman"/>
          <w:sz w:val="24"/>
          <w:szCs w:val="24"/>
          <w:lang w:val="sr-Cyrl-BA"/>
        </w:rPr>
        <w:t xml:space="preserve">жаној дана 15. јуна </w:t>
      </w:r>
      <w:r w:rsidR="00381350">
        <w:rPr>
          <w:rFonts w:ascii="Times New Roman" w:eastAsia="Calibri" w:hAnsi="Times New Roman" w:cs="Times New Roman"/>
          <w:sz w:val="24"/>
          <w:szCs w:val="24"/>
          <w:lang w:val="sr-Cyrl-BA"/>
        </w:rPr>
        <w:t>20</w:t>
      </w:r>
      <w:r w:rsidR="00381350">
        <w:rPr>
          <w:rFonts w:ascii="Times New Roman" w:eastAsia="Calibri" w:hAnsi="Times New Roman" w:cs="Times New Roman"/>
          <w:sz w:val="24"/>
          <w:szCs w:val="24"/>
        </w:rPr>
        <w:t>2</w:t>
      </w:r>
      <w:r w:rsidR="00022491">
        <w:rPr>
          <w:rFonts w:ascii="Times New Roman" w:eastAsia="Calibri" w:hAnsi="Times New Roman" w:cs="Times New Roman"/>
          <w:sz w:val="24"/>
          <w:szCs w:val="24"/>
          <w:lang w:val="sr-Cyrl-BA"/>
        </w:rPr>
        <w:t>6</w:t>
      </w:r>
      <w:r w:rsidR="00D66387">
        <w:rPr>
          <w:rFonts w:ascii="Times New Roman" w:eastAsia="Calibri" w:hAnsi="Times New Roman" w:cs="Times New Roman"/>
          <w:sz w:val="24"/>
          <w:szCs w:val="24"/>
          <w:lang w:val="sr-Cyrl-BA"/>
        </w:rPr>
        <w:t xml:space="preserve">. године, донијела </w:t>
      </w:r>
      <w:r w:rsidR="00381350">
        <w:rPr>
          <w:rFonts w:ascii="Times New Roman" w:eastAsia="Calibri" w:hAnsi="Times New Roman" w:cs="Times New Roman"/>
          <w:sz w:val="24"/>
          <w:szCs w:val="24"/>
          <w:lang w:val="sr-Cyrl-BA"/>
        </w:rPr>
        <w:t>је</w:t>
      </w:r>
    </w:p>
    <w:p w:rsidR="00935D06" w:rsidRPr="004405CC" w:rsidRDefault="00935D06" w:rsidP="00300F87">
      <w:pPr>
        <w:spacing w:after="0" w:line="240" w:lineRule="auto"/>
        <w:jc w:val="both"/>
        <w:rPr>
          <w:rFonts w:ascii="Times New Roman" w:hAnsi="Times New Roman"/>
          <w:sz w:val="24"/>
          <w:szCs w:val="24"/>
        </w:rPr>
      </w:pPr>
    </w:p>
    <w:p w:rsidR="00300F87" w:rsidRDefault="00300F87" w:rsidP="00300F87">
      <w:pPr>
        <w:spacing w:after="0" w:line="240" w:lineRule="auto"/>
        <w:jc w:val="center"/>
        <w:rPr>
          <w:rFonts w:ascii="Times New Roman" w:hAnsi="Times New Roman"/>
          <w:b/>
          <w:sz w:val="24"/>
          <w:szCs w:val="24"/>
          <w:lang w:val="sr-Cyrl-BA"/>
        </w:rPr>
      </w:pPr>
      <w:r>
        <w:rPr>
          <w:rFonts w:ascii="Times New Roman" w:hAnsi="Times New Roman"/>
          <w:b/>
          <w:sz w:val="24"/>
          <w:szCs w:val="24"/>
        </w:rPr>
        <w:t>Р Ј Е Ш Е Њ Е</w:t>
      </w:r>
    </w:p>
    <w:p w:rsidR="00300F87" w:rsidRPr="00022491" w:rsidRDefault="00300F87" w:rsidP="00022491">
      <w:pPr>
        <w:spacing w:after="0" w:line="240" w:lineRule="auto"/>
        <w:jc w:val="center"/>
        <w:rPr>
          <w:rFonts w:ascii="Times New Roman" w:hAnsi="Times New Roman"/>
          <w:b/>
          <w:sz w:val="24"/>
          <w:szCs w:val="24"/>
          <w:lang w:val="sr-Cyrl-BA"/>
        </w:rPr>
      </w:pPr>
      <w:r>
        <w:rPr>
          <w:rFonts w:ascii="Times New Roman" w:hAnsi="Times New Roman"/>
          <w:b/>
          <w:sz w:val="24"/>
          <w:szCs w:val="24"/>
        </w:rPr>
        <w:t xml:space="preserve">О ИМЕНОВАЊУ ДИРЕКТОРА </w:t>
      </w:r>
      <w:r w:rsidR="00022491" w:rsidRPr="00022491">
        <w:rPr>
          <w:rFonts w:ascii="Times New Roman" w:hAnsi="Times New Roman"/>
          <w:b/>
          <w:bCs/>
          <w:sz w:val="24"/>
          <w:szCs w:val="24"/>
          <w:lang w:val="sr-Cyrl-CS"/>
        </w:rPr>
        <w:t>ЈАВНЕ УСТАНОВЕ ДЈЕЧИЈИ ВРТИЋ „ЧИКА ЈОВА ЗМАЈ“  БИЈЕЉИНА</w:t>
      </w:r>
    </w:p>
    <w:p w:rsidR="00F02B29" w:rsidRDefault="00F02B29" w:rsidP="00300F87">
      <w:pPr>
        <w:spacing w:after="0" w:line="240" w:lineRule="auto"/>
        <w:jc w:val="both"/>
        <w:rPr>
          <w:rFonts w:ascii="Times New Roman" w:hAnsi="Times New Roman"/>
          <w:sz w:val="24"/>
          <w:szCs w:val="24"/>
          <w:lang w:val="sr-Cyrl-BA"/>
        </w:rPr>
      </w:pPr>
    </w:p>
    <w:p w:rsidR="00300F87" w:rsidRPr="00A95339" w:rsidRDefault="00A34B2B" w:rsidP="00300F87">
      <w:pPr>
        <w:spacing w:after="0" w:line="240" w:lineRule="auto"/>
        <w:ind w:firstLine="720"/>
        <w:jc w:val="both"/>
        <w:rPr>
          <w:rFonts w:ascii="Times New Roman" w:hAnsi="Times New Roman"/>
          <w:sz w:val="24"/>
          <w:szCs w:val="24"/>
        </w:rPr>
      </w:pPr>
      <w:r>
        <w:rPr>
          <w:rFonts w:ascii="Times New Roman" w:hAnsi="Times New Roman"/>
          <w:sz w:val="24"/>
          <w:szCs w:val="24"/>
        </w:rPr>
        <w:t xml:space="preserve">1. </w:t>
      </w:r>
      <w:r w:rsidR="00022491">
        <w:rPr>
          <w:rFonts w:ascii="Times New Roman" w:hAnsi="Times New Roman"/>
          <w:sz w:val="24"/>
          <w:szCs w:val="24"/>
          <w:lang w:val="sr-Cyrl-BA"/>
        </w:rPr>
        <w:t>Славиша Вујановић</w:t>
      </w:r>
      <w:r w:rsidR="006C0CE8">
        <w:rPr>
          <w:rFonts w:ascii="Times New Roman" w:hAnsi="Times New Roman"/>
          <w:sz w:val="24"/>
          <w:szCs w:val="24"/>
          <w:lang w:val="sr-Cyrl-BA"/>
        </w:rPr>
        <w:t>,</w:t>
      </w:r>
      <w:r w:rsidR="006C0CE8">
        <w:rPr>
          <w:rFonts w:ascii="Times New Roman" w:hAnsi="Times New Roman"/>
          <w:sz w:val="24"/>
          <w:szCs w:val="24"/>
        </w:rPr>
        <w:t xml:space="preserve"> из Бијељине</w:t>
      </w:r>
      <w:r w:rsidR="00300F87">
        <w:rPr>
          <w:rFonts w:ascii="Times New Roman" w:hAnsi="Times New Roman"/>
          <w:sz w:val="24"/>
          <w:szCs w:val="24"/>
        </w:rPr>
        <w:t xml:space="preserve">, именује се за директора </w:t>
      </w:r>
      <w:r w:rsidR="00C9174C">
        <w:rPr>
          <w:rFonts w:ascii="Times New Roman" w:hAnsi="Times New Roman"/>
          <w:sz w:val="24"/>
          <w:szCs w:val="24"/>
          <w:lang w:val="sr-Cyrl-BA"/>
        </w:rPr>
        <w:t>Јавне установе Д</w:t>
      </w:r>
      <w:r w:rsidR="00022491" w:rsidRPr="00022491">
        <w:rPr>
          <w:rFonts w:ascii="Times New Roman" w:hAnsi="Times New Roman"/>
          <w:sz w:val="24"/>
          <w:szCs w:val="24"/>
          <w:lang w:val="sr-Cyrl-BA"/>
        </w:rPr>
        <w:t>јечији вртић „Чика Јова Змај“ Бијељина</w:t>
      </w:r>
      <w:r w:rsidR="00A95339">
        <w:rPr>
          <w:rFonts w:ascii="Times New Roman" w:hAnsi="Times New Roman"/>
          <w:sz w:val="24"/>
          <w:szCs w:val="24"/>
          <w:lang w:val="sr-Cyrl-BA"/>
        </w:rPr>
        <w:t>.</w:t>
      </w:r>
    </w:p>
    <w:p w:rsidR="00300F87" w:rsidRPr="005E7CDC" w:rsidRDefault="00300F87" w:rsidP="005E7CDC">
      <w:pPr>
        <w:spacing w:after="0" w:line="240" w:lineRule="auto"/>
        <w:jc w:val="both"/>
        <w:rPr>
          <w:rFonts w:ascii="Times New Roman" w:hAnsi="Times New Roman"/>
          <w:sz w:val="24"/>
          <w:szCs w:val="24"/>
          <w:lang w:val="sr-Cyrl-BA"/>
        </w:rPr>
      </w:pPr>
    </w:p>
    <w:p w:rsidR="00300F87" w:rsidRDefault="005E7CDC" w:rsidP="00300F87">
      <w:pPr>
        <w:spacing w:after="0" w:line="240" w:lineRule="auto"/>
        <w:ind w:firstLine="720"/>
        <w:jc w:val="both"/>
        <w:rPr>
          <w:rFonts w:ascii="Times New Roman" w:hAnsi="Times New Roman"/>
          <w:sz w:val="24"/>
          <w:szCs w:val="24"/>
          <w:lang w:val="sr-Cyrl-BA"/>
        </w:rPr>
      </w:pPr>
      <w:r>
        <w:rPr>
          <w:rFonts w:ascii="Times New Roman" w:hAnsi="Times New Roman"/>
          <w:sz w:val="24"/>
          <w:szCs w:val="24"/>
          <w:lang w:val="sr-Cyrl-BA"/>
        </w:rPr>
        <w:t>2</w:t>
      </w:r>
      <w:r w:rsidR="00300F87">
        <w:rPr>
          <w:rFonts w:ascii="Times New Roman" w:hAnsi="Times New Roman"/>
          <w:sz w:val="24"/>
          <w:szCs w:val="24"/>
        </w:rPr>
        <w:t xml:space="preserve">. Ово Рјешење ступа на снагу даном доношења, а објавиће се у „Службеном гласнику Града Бијељина“. </w:t>
      </w:r>
    </w:p>
    <w:p w:rsidR="00300F87" w:rsidRDefault="00300F87" w:rsidP="00300F87">
      <w:pPr>
        <w:spacing w:after="0" w:line="240" w:lineRule="auto"/>
        <w:ind w:firstLine="720"/>
        <w:jc w:val="both"/>
        <w:rPr>
          <w:rFonts w:ascii="Times New Roman" w:hAnsi="Times New Roman"/>
          <w:sz w:val="24"/>
          <w:szCs w:val="24"/>
          <w:lang w:val="sr-Cyrl-BA"/>
        </w:rPr>
      </w:pPr>
    </w:p>
    <w:p w:rsidR="00300F87" w:rsidRDefault="00300F87" w:rsidP="00300F87">
      <w:pPr>
        <w:spacing w:after="0" w:line="240" w:lineRule="auto"/>
        <w:jc w:val="center"/>
        <w:rPr>
          <w:rFonts w:ascii="Times New Roman" w:hAnsi="Times New Roman"/>
          <w:sz w:val="24"/>
          <w:szCs w:val="24"/>
          <w:lang w:val="sr-Cyrl-BA"/>
        </w:rPr>
      </w:pPr>
      <w:r>
        <w:rPr>
          <w:rFonts w:ascii="Times New Roman" w:hAnsi="Times New Roman"/>
          <w:sz w:val="24"/>
          <w:szCs w:val="24"/>
        </w:rPr>
        <w:t>О б р а з л о ж е њ е</w:t>
      </w:r>
    </w:p>
    <w:p w:rsidR="00300F87" w:rsidRDefault="00300F87" w:rsidP="00300F87">
      <w:pPr>
        <w:spacing w:after="0" w:line="240" w:lineRule="auto"/>
        <w:ind w:firstLine="720"/>
        <w:jc w:val="both"/>
        <w:rPr>
          <w:rFonts w:ascii="Times New Roman" w:hAnsi="Times New Roman"/>
          <w:sz w:val="24"/>
          <w:szCs w:val="24"/>
          <w:lang w:val="sr-Cyrl-BA"/>
        </w:rPr>
      </w:pPr>
    </w:p>
    <w:p w:rsidR="00300F87" w:rsidRDefault="005E7CDC" w:rsidP="00300F87">
      <w:pPr>
        <w:spacing w:after="0" w:line="240" w:lineRule="auto"/>
        <w:ind w:firstLine="720"/>
        <w:jc w:val="both"/>
        <w:rPr>
          <w:rFonts w:ascii="Times New Roman" w:hAnsi="Times New Roman"/>
          <w:sz w:val="24"/>
          <w:szCs w:val="24"/>
          <w:lang w:val="sr-Cyrl-BA"/>
        </w:rPr>
      </w:pPr>
      <w:r w:rsidRPr="00D3331B">
        <w:rPr>
          <w:rFonts w:ascii="Times New Roman" w:eastAsia="Calibri" w:hAnsi="Times New Roman" w:cs="Times New Roman"/>
          <w:sz w:val="24"/>
          <w:szCs w:val="24"/>
          <w:lang w:val="sr-Cyrl-BA"/>
        </w:rPr>
        <w:t>Чланом 39. став 2. тачка 33. Закона о локал</w:t>
      </w:r>
      <w:r>
        <w:rPr>
          <w:rFonts w:ascii="Times New Roman" w:eastAsia="Calibri" w:hAnsi="Times New Roman" w:cs="Times New Roman"/>
          <w:sz w:val="24"/>
          <w:szCs w:val="24"/>
          <w:lang w:val="sr-Cyrl-BA"/>
        </w:rPr>
        <w:t>ној самоуправи („Службени гласни</w:t>
      </w:r>
      <w:r w:rsidRPr="00D3331B">
        <w:rPr>
          <w:rFonts w:ascii="Times New Roman" w:eastAsia="Calibri" w:hAnsi="Times New Roman" w:cs="Times New Roman"/>
          <w:sz w:val="24"/>
          <w:szCs w:val="24"/>
          <w:lang w:val="sr-Cyrl-BA"/>
        </w:rPr>
        <w:t xml:space="preserve">к Републике Српске“, број: </w:t>
      </w:r>
      <w:r w:rsidR="00022491" w:rsidRPr="00F20E06">
        <w:rPr>
          <w:rFonts w:ascii="Times New Roman" w:hAnsi="Times New Roman"/>
          <w:sz w:val="24"/>
          <w:szCs w:val="24"/>
        </w:rPr>
        <w:t>97/16, 36/19, 61/21, 100/25 и 114/25</w:t>
      </w:r>
      <w:r w:rsidRPr="00D3331B">
        <w:rPr>
          <w:rFonts w:ascii="Times New Roman" w:eastAsia="Calibri" w:hAnsi="Times New Roman" w:cs="Times New Roman"/>
          <w:sz w:val="24"/>
          <w:szCs w:val="24"/>
          <w:lang w:val="sr-Cyrl-BA"/>
        </w:rPr>
        <w:t>) прописано је да Скупштина именује и разрјешава директора и управни одбор установе чији је оснивач или суоснивач јед</w:t>
      </w:r>
      <w:r>
        <w:rPr>
          <w:rFonts w:ascii="Times New Roman" w:eastAsia="Calibri" w:hAnsi="Times New Roman" w:cs="Times New Roman"/>
          <w:sz w:val="24"/>
          <w:szCs w:val="24"/>
          <w:lang w:val="sr-Cyrl-BA"/>
        </w:rPr>
        <w:t>и</w:t>
      </w:r>
      <w:r w:rsidRPr="00D3331B">
        <w:rPr>
          <w:rFonts w:ascii="Times New Roman" w:eastAsia="Calibri" w:hAnsi="Times New Roman" w:cs="Times New Roman"/>
          <w:sz w:val="24"/>
          <w:szCs w:val="24"/>
          <w:lang w:val="sr-Cyrl-BA"/>
        </w:rPr>
        <w:t>ница локалне самоуправе, у складу са законом. Чланом 18. став 2. Закона о систему јавних служби („Службени гласник Републике Српске“, број: 68/07, 109/12 и 44/16) прописано је да директора установе именује и разрјешава оснивач, на период од четири године и уз претходно спроведен поступак јавне конкуренције, док је ставом 3а. истог члана прописано да директора установе чији је оснивач или суоснивач јединица локалне самоуправе именује скупштина општине, односно скупштина града.   Одредбом члана 39. став 2. тачка 36. Статута Града Бијељина („Службени гласник Града Бијељина“, број: 9/17) прописано је да Скупштина града, у оквиру свог дјелокруга, именује и разрјешава директора и управни одбор установе чији је Град оснивач или суоснивач.</w:t>
      </w:r>
      <w:r w:rsidR="00300F87">
        <w:rPr>
          <w:rFonts w:ascii="Times New Roman" w:hAnsi="Times New Roman"/>
          <w:sz w:val="24"/>
          <w:szCs w:val="24"/>
        </w:rPr>
        <w:t xml:space="preserve"> </w:t>
      </w:r>
    </w:p>
    <w:p w:rsidR="005E7CDC" w:rsidRPr="005E7CDC" w:rsidRDefault="005E7CDC" w:rsidP="00300F87">
      <w:pPr>
        <w:spacing w:after="0" w:line="240" w:lineRule="auto"/>
        <w:ind w:firstLine="720"/>
        <w:jc w:val="both"/>
        <w:rPr>
          <w:rFonts w:ascii="Times New Roman" w:hAnsi="Times New Roman"/>
          <w:sz w:val="24"/>
          <w:szCs w:val="24"/>
          <w:lang w:val="sr-Cyrl-BA"/>
        </w:rPr>
      </w:pPr>
    </w:p>
    <w:p w:rsidR="005E7CDC" w:rsidRDefault="005E7CDC" w:rsidP="005E7CDC">
      <w:pPr>
        <w:spacing w:after="0" w:line="240" w:lineRule="auto"/>
        <w:ind w:firstLine="708"/>
        <w:jc w:val="both"/>
        <w:rPr>
          <w:rFonts w:ascii="Times New Roman" w:eastAsia="Calibri" w:hAnsi="Times New Roman" w:cs="Times New Roman"/>
          <w:sz w:val="24"/>
          <w:szCs w:val="24"/>
          <w:lang w:val="sr-Cyrl-BA"/>
        </w:rPr>
      </w:pPr>
      <w:r w:rsidRPr="005E7CDC">
        <w:rPr>
          <w:rFonts w:ascii="Times New Roman" w:eastAsia="Calibri" w:hAnsi="Times New Roman" w:cs="Times New Roman"/>
          <w:sz w:val="24"/>
          <w:szCs w:val="24"/>
          <w:lang w:val="sr-Cyrl-BA"/>
        </w:rPr>
        <w:t xml:space="preserve">На </w:t>
      </w:r>
      <w:r w:rsidR="00022491">
        <w:rPr>
          <w:rFonts w:ascii="Times New Roman" w:eastAsia="Calibri" w:hAnsi="Times New Roman" w:cs="Times New Roman"/>
          <w:sz w:val="24"/>
          <w:szCs w:val="24"/>
          <w:lang w:val="sr-Cyrl-BA"/>
        </w:rPr>
        <w:t>9</w:t>
      </w:r>
      <w:r w:rsidRPr="005E7CDC">
        <w:rPr>
          <w:rFonts w:ascii="Times New Roman" w:eastAsia="Calibri" w:hAnsi="Times New Roman" w:cs="Times New Roman"/>
          <w:sz w:val="24"/>
          <w:szCs w:val="24"/>
          <w:lang w:val="sr-Cyrl-BA"/>
        </w:rPr>
        <w:t>. сједниц</w:t>
      </w:r>
      <w:r w:rsidR="000111A0">
        <w:rPr>
          <w:rFonts w:ascii="Times New Roman" w:eastAsia="Calibri" w:hAnsi="Times New Roman" w:cs="Times New Roman"/>
          <w:sz w:val="24"/>
          <w:szCs w:val="24"/>
          <w:lang w:val="sr-Cyrl-BA"/>
        </w:rPr>
        <w:t>и</w:t>
      </w:r>
      <w:r w:rsidRPr="005E7CDC">
        <w:rPr>
          <w:rFonts w:ascii="Times New Roman" w:eastAsia="Calibri" w:hAnsi="Times New Roman" w:cs="Times New Roman"/>
          <w:sz w:val="24"/>
          <w:szCs w:val="24"/>
          <w:lang w:val="sr-Cyrl-BA"/>
        </w:rPr>
        <w:t xml:space="preserve"> одржан</w:t>
      </w:r>
      <w:r w:rsidR="000111A0">
        <w:rPr>
          <w:rFonts w:ascii="Times New Roman" w:eastAsia="Calibri" w:hAnsi="Times New Roman" w:cs="Times New Roman"/>
          <w:sz w:val="24"/>
          <w:szCs w:val="24"/>
          <w:lang w:val="sr-Cyrl-BA"/>
        </w:rPr>
        <w:t>ој</w:t>
      </w:r>
      <w:r w:rsidRPr="005E7CDC">
        <w:rPr>
          <w:rFonts w:ascii="Times New Roman" w:eastAsia="Calibri" w:hAnsi="Times New Roman" w:cs="Times New Roman"/>
          <w:sz w:val="24"/>
          <w:szCs w:val="24"/>
          <w:lang w:val="sr-Cyrl-BA"/>
        </w:rPr>
        <w:t xml:space="preserve"> дана </w:t>
      </w:r>
      <w:r w:rsidR="00022491">
        <w:rPr>
          <w:rFonts w:ascii="Times New Roman" w:hAnsi="Times New Roman" w:cs="Times New Roman"/>
          <w:sz w:val="24"/>
          <w:szCs w:val="24"/>
          <w:lang w:val="sr-Cyrl-BA"/>
        </w:rPr>
        <w:t>15</w:t>
      </w:r>
      <w:r w:rsidR="000111A0" w:rsidRPr="000111A0">
        <w:rPr>
          <w:rFonts w:ascii="Times New Roman" w:hAnsi="Times New Roman" w:cs="Times New Roman"/>
          <w:sz w:val="24"/>
          <w:szCs w:val="24"/>
        </w:rPr>
        <w:t xml:space="preserve">. </w:t>
      </w:r>
      <w:r w:rsidR="00022491">
        <w:rPr>
          <w:rFonts w:ascii="Times New Roman" w:hAnsi="Times New Roman" w:cs="Times New Roman"/>
          <w:sz w:val="24"/>
          <w:szCs w:val="24"/>
          <w:lang w:val="sr-Cyrl-BA"/>
        </w:rPr>
        <w:t>априла</w:t>
      </w:r>
      <w:r w:rsidR="000111A0" w:rsidRPr="000111A0">
        <w:rPr>
          <w:rFonts w:ascii="Times New Roman" w:hAnsi="Times New Roman" w:cs="Times New Roman"/>
          <w:sz w:val="24"/>
          <w:szCs w:val="24"/>
        </w:rPr>
        <w:t xml:space="preserve"> 202</w:t>
      </w:r>
      <w:r w:rsidR="00022491">
        <w:rPr>
          <w:rFonts w:ascii="Times New Roman" w:hAnsi="Times New Roman" w:cs="Times New Roman"/>
          <w:sz w:val="24"/>
          <w:szCs w:val="24"/>
          <w:lang w:val="sr-Cyrl-BA"/>
        </w:rPr>
        <w:t>6</w:t>
      </w:r>
      <w:r w:rsidR="000111A0" w:rsidRPr="000111A0">
        <w:rPr>
          <w:rFonts w:ascii="Times New Roman" w:hAnsi="Times New Roman" w:cs="Times New Roman"/>
          <w:sz w:val="24"/>
          <w:szCs w:val="24"/>
        </w:rPr>
        <w:t>. године</w:t>
      </w:r>
      <w:r w:rsidRPr="005E7CDC">
        <w:rPr>
          <w:rFonts w:ascii="Times New Roman" w:eastAsia="Calibri" w:hAnsi="Times New Roman" w:cs="Times New Roman"/>
          <w:sz w:val="24"/>
          <w:szCs w:val="24"/>
          <w:lang w:val="sr-Cyrl-BA"/>
        </w:rPr>
        <w:t xml:space="preserve"> Скупштина </w:t>
      </w:r>
      <w:r>
        <w:rPr>
          <w:rFonts w:ascii="Times New Roman" w:eastAsia="Calibri" w:hAnsi="Times New Roman" w:cs="Times New Roman"/>
          <w:sz w:val="24"/>
          <w:szCs w:val="24"/>
          <w:lang w:val="sr-Cyrl-BA"/>
        </w:rPr>
        <w:t>Г</w:t>
      </w:r>
      <w:r w:rsidRPr="005E7CDC">
        <w:rPr>
          <w:rFonts w:ascii="Times New Roman" w:eastAsia="Calibri" w:hAnsi="Times New Roman" w:cs="Times New Roman"/>
          <w:sz w:val="24"/>
          <w:szCs w:val="24"/>
          <w:lang w:val="sr-Cyrl-BA"/>
        </w:rPr>
        <w:t xml:space="preserve">рада </w:t>
      </w:r>
      <w:r w:rsidRPr="00D41E9D">
        <w:rPr>
          <w:rFonts w:ascii="Times New Roman" w:eastAsia="Calibri" w:hAnsi="Times New Roman" w:cs="Times New Roman"/>
          <w:sz w:val="24"/>
          <w:szCs w:val="24"/>
          <w:lang w:val="sr-Cyrl-BA"/>
        </w:rPr>
        <w:t xml:space="preserve">Бијељина расписала је Јавни конкурс за попуну упражњеног мјеста </w:t>
      </w:r>
      <w:r w:rsidR="00931EBD" w:rsidRPr="00D41E9D">
        <w:rPr>
          <w:rFonts w:ascii="Times New Roman" w:eastAsia="Calibri" w:hAnsi="Times New Roman" w:cs="Times New Roman"/>
          <w:sz w:val="24"/>
          <w:szCs w:val="24"/>
          <w:lang w:val="sr-Cyrl-BA"/>
        </w:rPr>
        <w:t xml:space="preserve">директора </w:t>
      </w:r>
      <w:r w:rsidR="00C9174C">
        <w:rPr>
          <w:rFonts w:ascii="Times New Roman" w:hAnsi="Times New Roman"/>
          <w:sz w:val="24"/>
          <w:szCs w:val="24"/>
          <w:lang w:val="sr-Cyrl-BA"/>
        </w:rPr>
        <w:t>Јавне установе Д</w:t>
      </w:r>
      <w:r w:rsidR="00022491" w:rsidRPr="00022491">
        <w:rPr>
          <w:rFonts w:ascii="Times New Roman" w:hAnsi="Times New Roman"/>
          <w:sz w:val="24"/>
          <w:szCs w:val="24"/>
          <w:lang w:val="sr-Cyrl-BA"/>
        </w:rPr>
        <w:t>јечији вртић „Чика Јова Змај“ Бијељина</w:t>
      </w:r>
      <w:r w:rsidR="00931EBD" w:rsidRPr="00D41E9D">
        <w:rPr>
          <w:rFonts w:ascii="Times New Roman" w:eastAsia="Calibri" w:hAnsi="Times New Roman" w:cs="Times New Roman"/>
          <w:sz w:val="24"/>
          <w:szCs w:val="24"/>
          <w:lang w:val="sr-Cyrl-BA"/>
        </w:rPr>
        <w:t xml:space="preserve"> број </w:t>
      </w:r>
      <w:bookmarkStart w:id="0" w:name="_Hlk215348741"/>
      <w:r w:rsidR="00022491" w:rsidRPr="00022491">
        <w:rPr>
          <w:rFonts w:ascii="Times New Roman" w:hAnsi="Times New Roman" w:cs="Times New Roman"/>
          <w:sz w:val="24"/>
          <w:szCs w:val="24"/>
          <w:lang w:val="sr-Cyrl-CS"/>
        </w:rPr>
        <w:t>01-111-19/26</w:t>
      </w:r>
      <w:r w:rsidRPr="00D41E9D">
        <w:rPr>
          <w:rFonts w:ascii="Times New Roman" w:eastAsia="Calibri" w:hAnsi="Times New Roman" w:cs="Times New Roman"/>
          <w:sz w:val="24"/>
          <w:szCs w:val="24"/>
          <w:lang w:val="sr-Cyrl-BA"/>
        </w:rPr>
        <w:t xml:space="preserve"> од </w:t>
      </w:r>
      <w:r w:rsidR="00022491">
        <w:rPr>
          <w:rFonts w:ascii="Times New Roman" w:hAnsi="Times New Roman" w:cs="Times New Roman"/>
          <w:sz w:val="24"/>
          <w:szCs w:val="24"/>
          <w:lang w:val="sr-Cyrl-BA"/>
        </w:rPr>
        <w:t>15</w:t>
      </w:r>
      <w:r w:rsidR="000111A0" w:rsidRPr="000111A0">
        <w:rPr>
          <w:rFonts w:ascii="Times New Roman" w:hAnsi="Times New Roman" w:cs="Times New Roman"/>
          <w:sz w:val="24"/>
          <w:szCs w:val="24"/>
        </w:rPr>
        <w:t xml:space="preserve">. </w:t>
      </w:r>
      <w:r w:rsidR="00022491">
        <w:rPr>
          <w:rFonts w:ascii="Times New Roman" w:hAnsi="Times New Roman" w:cs="Times New Roman"/>
          <w:sz w:val="24"/>
          <w:szCs w:val="24"/>
          <w:lang w:val="sr-Cyrl-BA"/>
        </w:rPr>
        <w:t>априла</w:t>
      </w:r>
      <w:r w:rsidR="000111A0" w:rsidRPr="000111A0">
        <w:rPr>
          <w:rFonts w:ascii="Times New Roman" w:hAnsi="Times New Roman" w:cs="Times New Roman"/>
          <w:sz w:val="24"/>
          <w:szCs w:val="24"/>
        </w:rPr>
        <w:t xml:space="preserve"> 202</w:t>
      </w:r>
      <w:r w:rsidR="00022491">
        <w:rPr>
          <w:rFonts w:ascii="Times New Roman" w:hAnsi="Times New Roman" w:cs="Times New Roman"/>
          <w:sz w:val="24"/>
          <w:szCs w:val="24"/>
          <w:lang w:val="sr-Cyrl-BA"/>
        </w:rPr>
        <w:t>6</w:t>
      </w:r>
      <w:r w:rsidR="000111A0" w:rsidRPr="000111A0">
        <w:rPr>
          <w:rFonts w:ascii="Times New Roman" w:hAnsi="Times New Roman" w:cs="Times New Roman"/>
          <w:sz w:val="24"/>
          <w:szCs w:val="24"/>
        </w:rPr>
        <w:t>. године</w:t>
      </w:r>
      <w:bookmarkEnd w:id="0"/>
      <w:r w:rsidRPr="00D41E9D">
        <w:rPr>
          <w:rFonts w:ascii="Times New Roman" w:eastAsia="Calibri" w:hAnsi="Times New Roman" w:cs="Times New Roman"/>
          <w:sz w:val="24"/>
          <w:szCs w:val="24"/>
          <w:lang w:val="sr-Cyrl-BA"/>
        </w:rPr>
        <w:t xml:space="preserve">, те донијела Рјешење о именовању комисије за избор </w:t>
      </w:r>
      <w:r w:rsidR="00D41E9D" w:rsidRPr="00D41E9D">
        <w:rPr>
          <w:rFonts w:ascii="Times New Roman" w:hAnsi="Times New Roman" w:cs="Times New Roman"/>
          <w:sz w:val="24"/>
          <w:szCs w:val="24"/>
        </w:rPr>
        <w:t>директора</w:t>
      </w:r>
      <w:r w:rsidR="00D41E9D" w:rsidRPr="00D41E9D">
        <w:rPr>
          <w:rFonts w:ascii="Times New Roman" w:hAnsi="Times New Roman" w:cs="Times New Roman"/>
          <w:sz w:val="24"/>
          <w:szCs w:val="24"/>
          <w:lang w:val="sr-Cyrl-CS"/>
        </w:rPr>
        <w:t xml:space="preserve"> </w:t>
      </w:r>
      <w:r w:rsidR="00C9174C">
        <w:rPr>
          <w:rFonts w:ascii="Times New Roman" w:hAnsi="Times New Roman"/>
          <w:sz w:val="24"/>
          <w:szCs w:val="24"/>
          <w:lang w:val="sr-Cyrl-BA"/>
        </w:rPr>
        <w:t>Јавне установе Д</w:t>
      </w:r>
      <w:r w:rsidR="00022491" w:rsidRPr="00022491">
        <w:rPr>
          <w:rFonts w:ascii="Times New Roman" w:hAnsi="Times New Roman"/>
          <w:sz w:val="24"/>
          <w:szCs w:val="24"/>
          <w:lang w:val="sr-Cyrl-BA"/>
        </w:rPr>
        <w:t>јечији вртић „Чика Јова Змај“ Бијељина</w:t>
      </w:r>
      <w:r w:rsidRPr="00D41E9D">
        <w:rPr>
          <w:rFonts w:ascii="Times New Roman" w:eastAsia="Calibri" w:hAnsi="Times New Roman" w:cs="Times New Roman"/>
          <w:sz w:val="24"/>
          <w:szCs w:val="24"/>
          <w:lang w:val="sr-Cyrl-BA"/>
        </w:rPr>
        <w:t xml:space="preserve"> број </w:t>
      </w:r>
      <w:r w:rsidR="00022491" w:rsidRPr="00022491">
        <w:rPr>
          <w:rFonts w:ascii="Times New Roman" w:hAnsi="Times New Roman" w:cs="Times New Roman"/>
          <w:sz w:val="24"/>
          <w:szCs w:val="24"/>
          <w:lang w:val="sr-Cyrl-BA"/>
        </w:rPr>
        <w:t>01-111-20/26</w:t>
      </w:r>
      <w:r w:rsidR="000111A0" w:rsidRPr="000111A0">
        <w:rPr>
          <w:rFonts w:ascii="Times New Roman" w:hAnsi="Times New Roman" w:cs="Times New Roman"/>
          <w:sz w:val="24"/>
          <w:szCs w:val="24"/>
          <w:lang w:val="sr-Cyrl-CS"/>
        </w:rPr>
        <w:t xml:space="preserve"> од </w:t>
      </w:r>
      <w:r w:rsidR="00022491">
        <w:rPr>
          <w:rFonts w:ascii="Times New Roman" w:hAnsi="Times New Roman" w:cs="Times New Roman"/>
          <w:sz w:val="24"/>
          <w:szCs w:val="24"/>
          <w:lang w:val="sr-Cyrl-CS"/>
        </w:rPr>
        <w:t>15</w:t>
      </w:r>
      <w:r w:rsidR="000111A0" w:rsidRPr="000111A0">
        <w:rPr>
          <w:rFonts w:ascii="Times New Roman" w:hAnsi="Times New Roman" w:cs="Times New Roman"/>
          <w:sz w:val="24"/>
          <w:szCs w:val="24"/>
          <w:lang w:val="sr-Cyrl-CS"/>
        </w:rPr>
        <w:t xml:space="preserve">. </w:t>
      </w:r>
      <w:r w:rsidR="00022491">
        <w:rPr>
          <w:rFonts w:ascii="Times New Roman" w:hAnsi="Times New Roman" w:cs="Times New Roman"/>
          <w:sz w:val="24"/>
          <w:szCs w:val="24"/>
          <w:lang w:val="sr-Cyrl-CS"/>
        </w:rPr>
        <w:t>априла</w:t>
      </w:r>
      <w:r w:rsidR="000111A0" w:rsidRPr="000111A0">
        <w:rPr>
          <w:rFonts w:ascii="Times New Roman" w:hAnsi="Times New Roman" w:cs="Times New Roman"/>
          <w:sz w:val="24"/>
          <w:szCs w:val="24"/>
          <w:lang w:val="sr-Cyrl-CS"/>
        </w:rPr>
        <w:t xml:space="preserve"> 202</w:t>
      </w:r>
      <w:r w:rsidR="00022491">
        <w:rPr>
          <w:rFonts w:ascii="Times New Roman" w:hAnsi="Times New Roman" w:cs="Times New Roman"/>
          <w:sz w:val="24"/>
          <w:szCs w:val="24"/>
          <w:lang w:val="sr-Cyrl-CS"/>
        </w:rPr>
        <w:t>6</w:t>
      </w:r>
      <w:r w:rsidR="000111A0" w:rsidRPr="000111A0">
        <w:rPr>
          <w:rFonts w:ascii="Times New Roman" w:hAnsi="Times New Roman" w:cs="Times New Roman"/>
          <w:sz w:val="24"/>
          <w:szCs w:val="24"/>
          <w:lang w:val="sr-Cyrl-CS"/>
        </w:rPr>
        <w:t>. године</w:t>
      </w:r>
      <w:r w:rsidRPr="00D41E9D">
        <w:rPr>
          <w:rFonts w:ascii="Times New Roman" w:eastAsia="Calibri" w:hAnsi="Times New Roman" w:cs="Times New Roman"/>
          <w:sz w:val="24"/>
          <w:szCs w:val="24"/>
          <w:lang w:val="sr-Cyrl-BA"/>
        </w:rPr>
        <w:t xml:space="preserve">. Након проведене процедуре која је подразумјевала прегледање свих пријава које су стигле у прописаном року, обављање интервјуа са свим кандидатима који су ушли у ужи избор, комисија је сачинила извјештај у којем је предложено да се </w:t>
      </w:r>
      <w:r w:rsidRPr="00D41E9D">
        <w:rPr>
          <w:rFonts w:ascii="Times New Roman" w:eastAsia="Calibri" w:hAnsi="Times New Roman" w:cs="Times New Roman"/>
          <w:sz w:val="24"/>
          <w:szCs w:val="24"/>
          <w:lang w:val="sr-Cyrl-BA"/>
        </w:rPr>
        <w:lastRenderedPageBreak/>
        <w:t xml:space="preserve">за </w:t>
      </w:r>
      <w:r w:rsidR="00D41E9D" w:rsidRPr="00D41E9D">
        <w:rPr>
          <w:rFonts w:ascii="Times New Roman" w:hAnsi="Times New Roman" w:cs="Times New Roman"/>
          <w:sz w:val="24"/>
          <w:szCs w:val="24"/>
        </w:rPr>
        <w:t>директора</w:t>
      </w:r>
      <w:r w:rsidR="00D41E9D" w:rsidRPr="00D41E9D">
        <w:rPr>
          <w:rFonts w:ascii="Times New Roman" w:hAnsi="Times New Roman" w:cs="Times New Roman"/>
          <w:sz w:val="24"/>
          <w:szCs w:val="24"/>
          <w:lang w:val="sr-Cyrl-CS"/>
        </w:rPr>
        <w:t xml:space="preserve"> </w:t>
      </w:r>
      <w:r w:rsidR="00FA7F0A" w:rsidRPr="00022491">
        <w:rPr>
          <w:rFonts w:ascii="Times New Roman" w:hAnsi="Times New Roman"/>
          <w:sz w:val="24"/>
          <w:szCs w:val="24"/>
          <w:lang w:val="sr-Cyrl-BA"/>
        </w:rPr>
        <w:t>Јавне уста</w:t>
      </w:r>
      <w:r w:rsidR="00C9174C">
        <w:rPr>
          <w:rFonts w:ascii="Times New Roman" w:hAnsi="Times New Roman"/>
          <w:sz w:val="24"/>
          <w:szCs w:val="24"/>
          <w:lang w:val="sr-Cyrl-BA"/>
        </w:rPr>
        <w:t>нове Д</w:t>
      </w:r>
      <w:r w:rsidR="00FA7F0A" w:rsidRPr="00022491">
        <w:rPr>
          <w:rFonts w:ascii="Times New Roman" w:hAnsi="Times New Roman"/>
          <w:sz w:val="24"/>
          <w:szCs w:val="24"/>
          <w:lang w:val="sr-Cyrl-BA"/>
        </w:rPr>
        <w:t>јечији вртић „Чика Јова Змај“ Бијељина</w:t>
      </w:r>
      <w:r w:rsidRPr="00D41E9D">
        <w:rPr>
          <w:rFonts w:ascii="Times New Roman" w:eastAsia="Calibri" w:hAnsi="Times New Roman" w:cs="Times New Roman"/>
          <w:sz w:val="24"/>
          <w:szCs w:val="24"/>
          <w:lang w:val="sr-Cyrl-BA"/>
        </w:rPr>
        <w:t xml:space="preserve"> </w:t>
      </w:r>
      <w:r w:rsidR="00D41E9D">
        <w:rPr>
          <w:rFonts w:ascii="Times New Roman" w:eastAsia="Calibri" w:hAnsi="Times New Roman" w:cs="Times New Roman"/>
          <w:sz w:val="24"/>
          <w:szCs w:val="24"/>
          <w:lang w:val="sr-Cyrl-BA"/>
        </w:rPr>
        <w:t xml:space="preserve">именује </w:t>
      </w:r>
      <w:r w:rsidR="00FA7F0A">
        <w:rPr>
          <w:rFonts w:ascii="Times New Roman" w:eastAsia="Calibri" w:hAnsi="Times New Roman" w:cs="Times New Roman"/>
          <w:sz w:val="24"/>
          <w:szCs w:val="24"/>
          <w:lang w:val="sr-Cyrl-BA"/>
        </w:rPr>
        <w:t>Славиша Вујановић</w:t>
      </w:r>
      <w:r w:rsidRPr="00D41E9D">
        <w:rPr>
          <w:rFonts w:ascii="Times New Roman" w:eastAsia="Calibri" w:hAnsi="Times New Roman" w:cs="Times New Roman"/>
          <w:sz w:val="24"/>
          <w:szCs w:val="24"/>
          <w:lang w:val="sr-Cyrl-BA"/>
        </w:rPr>
        <w:t xml:space="preserve"> и исти доставила</w:t>
      </w:r>
      <w:r w:rsidRPr="00D3331B">
        <w:rPr>
          <w:rFonts w:ascii="Times New Roman" w:eastAsia="Calibri" w:hAnsi="Times New Roman" w:cs="Times New Roman"/>
          <w:sz w:val="24"/>
          <w:szCs w:val="24"/>
          <w:lang w:val="sr-Cyrl-BA"/>
        </w:rPr>
        <w:t xml:space="preserve"> Скупштини </w:t>
      </w:r>
      <w:r w:rsidR="00E16E0B">
        <w:rPr>
          <w:rFonts w:ascii="Times New Roman" w:eastAsia="Calibri" w:hAnsi="Times New Roman" w:cs="Times New Roman"/>
          <w:sz w:val="24"/>
          <w:szCs w:val="24"/>
          <w:lang w:val="sr-Cyrl-BA"/>
        </w:rPr>
        <w:t>Г</w:t>
      </w:r>
      <w:r w:rsidRPr="00D3331B">
        <w:rPr>
          <w:rFonts w:ascii="Times New Roman" w:eastAsia="Calibri" w:hAnsi="Times New Roman" w:cs="Times New Roman"/>
          <w:sz w:val="24"/>
          <w:szCs w:val="24"/>
          <w:lang w:val="sr-Cyrl-BA"/>
        </w:rPr>
        <w:t>рада Бијељина.</w:t>
      </w:r>
    </w:p>
    <w:p w:rsidR="005E7CDC" w:rsidRPr="00D3331B" w:rsidRDefault="005E7CDC" w:rsidP="005E7CDC">
      <w:pPr>
        <w:spacing w:after="0" w:line="240" w:lineRule="auto"/>
        <w:jc w:val="both"/>
        <w:rPr>
          <w:rFonts w:ascii="Times New Roman" w:eastAsia="Calibri" w:hAnsi="Times New Roman" w:cs="Times New Roman"/>
          <w:sz w:val="24"/>
          <w:szCs w:val="24"/>
          <w:lang w:val="sr-Cyrl-BA"/>
        </w:rPr>
      </w:pPr>
    </w:p>
    <w:p w:rsidR="005E7CDC" w:rsidRPr="00D3331B" w:rsidRDefault="005E7CDC" w:rsidP="005E7CDC">
      <w:pPr>
        <w:spacing w:after="0" w:line="240" w:lineRule="auto"/>
        <w:jc w:val="both"/>
        <w:rPr>
          <w:rFonts w:ascii="Times New Roman" w:eastAsia="Calibri" w:hAnsi="Times New Roman" w:cs="Times New Roman"/>
          <w:sz w:val="24"/>
          <w:szCs w:val="24"/>
          <w:lang w:val="sr-Cyrl-BA"/>
        </w:rPr>
      </w:pPr>
      <w:r w:rsidRPr="00D3331B">
        <w:rPr>
          <w:rFonts w:ascii="Times New Roman" w:eastAsia="Calibri" w:hAnsi="Times New Roman" w:cs="Times New Roman"/>
          <w:sz w:val="24"/>
          <w:szCs w:val="24"/>
          <w:lang w:val="sr-Cyrl-BA"/>
        </w:rPr>
        <w:tab/>
        <w:t xml:space="preserve">Након проведеног поступка јавног гласања утврђено је да је приједлог да се за директора </w:t>
      </w:r>
      <w:r w:rsidR="00C9174C">
        <w:rPr>
          <w:rFonts w:ascii="Times New Roman" w:hAnsi="Times New Roman"/>
          <w:sz w:val="24"/>
          <w:szCs w:val="24"/>
          <w:lang w:val="sr-Cyrl-BA"/>
        </w:rPr>
        <w:t>Јавне установе Д</w:t>
      </w:r>
      <w:r w:rsidR="00022491" w:rsidRPr="00022491">
        <w:rPr>
          <w:rFonts w:ascii="Times New Roman" w:hAnsi="Times New Roman"/>
          <w:sz w:val="24"/>
          <w:szCs w:val="24"/>
          <w:lang w:val="sr-Cyrl-BA"/>
        </w:rPr>
        <w:t>јечији вртић „Чика Јова Змај“ Бијељина</w:t>
      </w:r>
      <w:r w:rsidRPr="00D3331B">
        <w:rPr>
          <w:rFonts w:ascii="Times New Roman" w:eastAsia="Calibri" w:hAnsi="Times New Roman" w:cs="Times New Roman"/>
          <w:sz w:val="24"/>
          <w:szCs w:val="24"/>
          <w:lang w:val="sr-Cyrl-BA"/>
        </w:rPr>
        <w:t xml:space="preserve"> именује </w:t>
      </w:r>
      <w:r w:rsidR="00022491">
        <w:rPr>
          <w:rFonts w:ascii="Times New Roman" w:eastAsia="Calibri" w:hAnsi="Times New Roman" w:cs="Times New Roman"/>
          <w:sz w:val="24"/>
          <w:szCs w:val="24"/>
          <w:lang w:val="sr-Cyrl-BA"/>
        </w:rPr>
        <w:t>Славиша Вујановић</w:t>
      </w:r>
      <w:r w:rsidRPr="00D3331B">
        <w:rPr>
          <w:rFonts w:ascii="Times New Roman" w:eastAsia="Calibri" w:hAnsi="Times New Roman" w:cs="Times New Roman"/>
          <w:sz w:val="24"/>
          <w:szCs w:val="24"/>
          <w:lang w:val="sr-Cyrl-BA"/>
        </w:rPr>
        <w:t xml:space="preserve"> добио већину гласова од укупног броја одборника у Скупштини Града Бијељина, те је ријешено као у диспозитиву.</w:t>
      </w:r>
    </w:p>
    <w:p w:rsidR="00300F87" w:rsidRDefault="00300F87" w:rsidP="00300F87">
      <w:pPr>
        <w:spacing w:after="0" w:line="240" w:lineRule="auto"/>
        <w:ind w:firstLine="720"/>
        <w:jc w:val="both"/>
        <w:rPr>
          <w:rFonts w:ascii="Times New Roman" w:hAnsi="Times New Roman"/>
          <w:sz w:val="24"/>
          <w:szCs w:val="24"/>
          <w:lang w:val="sr-Cyrl-BA"/>
        </w:rPr>
      </w:pPr>
    </w:p>
    <w:p w:rsidR="00E16E0B" w:rsidRDefault="00E16E0B" w:rsidP="00E16E0B">
      <w:pPr>
        <w:spacing w:after="0" w:line="240" w:lineRule="auto"/>
        <w:jc w:val="both"/>
        <w:rPr>
          <w:rFonts w:ascii="Times New Roman" w:hAnsi="Times New Roman"/>
          <w:sz w:val="24"/>
          <w:szCs w:val="24"/>
        </w:rPr>
      </w:pPr>
      <w:r>
        <w:rPr>
          <w:rFonts w:ascii="Times New Roman" w:hAnsi="Times New Roman"/>
          <w:sz w:val="24"/>
          <w:szCs w:val="24"/>
        </w:rPr>
        <w:t>ПОУКА О ПРАВНОМ ЛИЈЕКУ:</w:t>
      </w:r>
    </w:p>
    <w:p w:rsidR="00E16E0B" w:rsidRDefault="00E16E0B" w:rsidP="00E16E0B">
      <w:pPr>
        <w:spacing w:after="0" w:line="240" w:lineRule="auto"/>
        <w:jc w:val="both"/>
        <w:rPr>
          <w:rFonts w:ascii="Times New Roman" w:hAnsi="Times New Roman"/>
          <w:sz w:val="24"/>
          <w:szCs w:val="24"/>
        </w:rPr>
      </w:pPr>
    </w:p>
    <w:p w:rsidR="00E16E0B" w:rsidRDefault="00E16E0B" w:rsidP="00E16E0B">
      <w:pPr>
        <w:spacing w:after="0" w:line="240" w:lineRule="auto"/>
        <w:jc w:val="both"/>
        <w:rPr>
          <w:rFonts w:ascii="Times New Roman" w:hAnsi="Times New Roman"/>
          <w:sz w:val="24"/>
          <w:szCs w:val="24"/>
          <w:lang w:val="sr-Cyrl-BA"/>
        </w:rPr>
      </w:pPr>
      <w:r>
        <w:rPr>
          <w:rFonts w:ascii="Times New Roman" w:hAnsi="Times New Roman"/>
          <w:sz w:val="24"/>
          <w:szCs w:val="24"/>
        </w:rPr>
        <w:tab/>
        <w:t xml:space="preserve">Ово </w:t>
      </w:r>
      <w:r>
        <w:rPr>
          <w:rFonts w:ascii="Times New Roman" w:hAnsi="Times New Roman"/>
          <w:sz w:val="24"/>
          <w:szCs w:val="24"/>
          <w:lang w:val="sr-Cyrl-CS"/>
        </w:rPr>
        <w:t>Р</w:t>
      </w:r>
      <w:r>
        <w:rPr>
          <w:rFonts w:ascii="Times New Roman" w:hAnsi="Times New Roman"/>
          <w:sz w:val="24"/>
          <w:szCs w:val="24"/>
        </w:rPr>
        <w:t>јешење је коначно у управном поступку, те против њега није дозвољена жалба, али се може покренути управни спор подношењем тужбе Окружном суду у Бијељини у року од 30 дана од дана достављања рјешења.</w:t>
      </w:r>
    </w:p>
    <w:p w:rsidR="00E16E0B" w:rsidRDefault="00E16E0B" w:rsidP="00E16E0B">
      <w:pPr>
        <w:spacing w:after="0" w:line="240" w:lineRule="auto"/>
        <w:jc w:val="both"/>
        <w:rPr>
          <w:rFonts w:ascii="Times New Roman" w:hAnsi="Times New Roman"/>
          <w:sz w:val="24"/>
          <w:szCs w:val="24"/>
          <w:lang w:val="sr-Cyrl-BA"/>
        </w:rPr>
      </w:pPr>
    </w:p>
    <w:p w:rsidR="00E16E0B" w:rsidRDefault="00E16E0B" w:rsidP="00E16E0B">
      <w:pPr>
        <w:spacing w:after="0" w:line="240" w:lineRule="auto"/>
        <w:jc w:val="both"/>
        <w:rPr>
          <w:rFonts w:ascii="Times New Roman" w:hAnsi="Times New Roman"/>
          <w:sz w:val="24"/>
          <w:szCs w:val="24"/>
          <w:lang w:val="sr-Cyrl-BA"/>
        </w:rPr>
      </w:pPr>
    </w:p>
    <w:p w:rsidR="00E16E0B" w:rsidRDefault="00E16E0B" w:rsidP="00E16E0B">
      <w:pPr>
        <w:spacing w:after="0" w:line="240" w:lineRule="auto"/>
        <w:jc w:val="both"/>
        <w:rPr>
          <w:rFonts w:ascii="Times New Roman" w:hAnsi="Times New Roman"/>
          <w:sz w:val="24"/>
          <w:szCs w:val="24"/>
          <w:lang w:val="sr-Cyrl-BA"/>
        </w:rPr>
      </w:pPr>
    </w:p>
    <w:p w:rsidR="00E16E0B" w:rsidRPr="009F692B" w:rsidRDefault="00E16E0B" w:rsidP="00E16E0B">
      <w:pPr>
        <w:spacing w:after="0" w:line="240" w:lineRule="auto"/>
        <w:jc w:val="both"/>
        <w:rPr>
          <w:rFonts w:ascii="Times New Roman" w:hAnsi="Times New Roman"/>
          <w:sz w:val="24"/>
          <w:szCs w:val="24"/>
          <w:lang w:val="sr-Cyrl-BA"/>
        </w:rPr>
      </w:pPr>
    </w:p>
    <w:tbl>
      <w:tblPr>
        <w:tblW w:w="9606" w:type="dxa"/>
        <w:tblLook w:val="04A0"/>
      </w:tblPr>
      <w:tblGrid>
        <w:gridCol w:w="3705"/>
        <w:gridCol w:w="1648"/>
        <w:gridCol w:w="4253"/>
      </w:tblGrid>
      <w:tr w:rsidR="00E16E0B" w:rsidTr="006058F9">
        <w:tc>
          <w:tcPr>
            <w:tcW w:w="3705" w:type="dxa"/>
            <w:hideMark/>
          </w:tcPr>
          <w:p w:rsidR="00E16E0B" w:rsidRDefault="00E16E0B" w:rsidP="006058F9">
            <w:pPr>
              <w:spacing w:after="0" w:line="240" w:lineRule="auto"/>
              <w:jc w:val="both"/>
              <w:rPr>
                <w:rFonts w:ascii="Times New Roman" w:hAnsi="Times New Roman"/>
                <w:sz w:val="24"/>
                <w:szCs w:val="24"/>
              </w:rPr>
            </w:pPr>
            <w:r w:rsidRPr="009D3064">
              <w:rPr>
                <w:rFonts w:ascii="Times New Roman" w:hAnsi="Times New Roman"/>
                <w:sz w:val="24"/>
                <w:szCs w:val="24"/>
                <w:u w:val="single"/>
                <w:lang w:val="sr-Cyrl-CS"/>
              </w:rPr>
              <w:t>ДОСТАВЉЕНО</w:t>
            </w:r>
            <w:r>
              <w:rPr>
                <w:rFonts w:ascii="Times New Roman" w:hAnsi="Times New Roman"/>
                <w:sz w:val="24"/>
                <w:szCs w:val="24"/>
                <w:lang w:val="sr-Cyrl-CS"/>
              </w:rPr>
              <w:t>:</w:t>
            </w:r>
          </w:p>
        </w:tc>
        <w:tc>
          <w:tcPr>
            <w:tcW w:w="1648" w:type="dxa"/>
          </w:tcPr>
          <w:p w:rsidR="00E16E0B" w:rsidRDefault="00E16E0B" w:rsidP="006058F9">
            <w:pPr>
              <w:spacing w:after="0" w:line="240" w:lineRule="auto"/>
              <w:jc w:val="both"/>
              <w:rPr>
                <w:rFonts w:ascii="Times New Roman" w:hAnsi="Times New Roman"/>
                <w:sz w:val="24"/>
                <w:szCs w:val="24"/>
              </w:rPr>
            </w:pPr>
          </w:p>
        </w:tc>
        <w:tc>
          <w:tcPr>
            <w:tcW w:w="4253" w:type="dxa"/>
            <w:hideMark/>
          </w:tcPr>
          <w:p w:rsidR="00E16E0B" w:rsidRDefault="00E16E0B" w:rsidP="006058F9">
            <w:pPr>
              <w:spacing w:after="0" w:line="240" w:lineRule="auto"/>
              <w:jc w:val="center"/>
              <w:rPr>
                <w:rFonts w:ascii="Times New Roman" w:hAnsi="Times New Roman"/>
                <w:sz w:val="24"/>
                <w:szCs w:val="24"/>
              </w:rPr>
            </w:pPr>
            <w:r>
              <w:rPr>
                <w:rFonts w:ascii="Times New Roman" w:hAnsi="Times New Roman"/>
                <w:sz w:val="24"/>
                <w:szCs w:val="24"/>
              </w:rPr>
              <w:t>П Р Е Д С Ј Е Д Н И К</w:t>
            </w:r>
          </w:p>
        </w:tc>
      </w:tr>
      <w:tr w:rsidR="00E16E0B" w:rsidTr="006058F9">
        <w:tc>
          <w:tcPr>
            <w:tcW w:w="3705" w:type="dxa"/>
            <w:hideMark/>
          </w:tcPr>
          <w:p w:rsidR="00E16E0B" w:rsidRDefault="00E16E0B" w:rsidP="006058F9">
            <w:pPr>
              <w:spacing w:after="0" w:line="240" w:lineRule="auto"/>
              <w:ind w:left="720"/>
              <w:jc w:val="both"/>
              <w:rPr>
                <w:rFonts w:ascii="Times New Roman" w:hAnsi="Times New Roman"/>
                <w:sz w:val="24"/>
                <w:szCs w:val="24"/>
                <w:lang w:val="sr-Cyrl-CS"/>
              </w:rPr>
            </w:pPr>
          </w:p>
        </w:tc>
        <w:tc>
          <w:tcPr>
            <w:tcW w:w="1648" w:type="dxa"/>
          </w:tcPr>
          <w:p w:rsidR="00E16E0B" w:rsidRDefault="00E16E0B" w:rsidP="006058F9">
            <w:pPr>
              <w:spacing w:after="0" w:line="240" w:lineRule="auto"/>
              <w:jc w:val="both"/>
              <w:rPr>
                <w:rFonts w:ascii="Times New Roman" w:hAnsi="Times New Roman"/>
                <w:sz w:val="24"/>
                <w:szCs w:val="24"/>
              </w:rPr>
            </w:pPr>
          </w:p>
        </w:tc>
        <w:tc>
          <w:tcPr>
            <w:tcW w:w="4253" w:type="dxa"/>
            <w:hideMark/>
          </w:tcPr>
          <w:p w:rsidR="00E16E0B" w:rsidRDefault="00E16E0B" w:rsidP="006058F9">
            <w:pPr>
              <w:spacing w:after="0" w:line="240" w:lineRule="auto"/>
              <w:jc w:val="center"/>
              <w:rPr>
                <w:rFonts w:ascii="Times New Roman" w:hAnsi="Times New Roman"/>
                <w:sz w:val="24"/>
                <w:szCs w:val="24"/>
              </w:rPr>
            </w:pPr>
            <w:r>
              <w:rPr>
                <w:rFonts w:ascii="Times New Roman" w:hAnsi="Times New Roman"/>
                <w:sz w:val="24"/>
                <w:szCs w:val="24"/>
              </w:rPr>
              <w:t>СКУПШТИНЕ ГРАДА БИЈЕЉИНА</w:t>
            </w:r>
          </w:p>
        </w:tc>
      </w:tr>
      <w:tr w:rsidR="00E16E0B" w:rsidTr="006058F9">
        <w:tc>
          <w:tcPr>
            <w:tcW w:w="3705" w:type="dxa"/>
            <w:hideMark/>
          </w:tcPr>
          <w:p w:rsidR="00E16E0B" w:rsidRDefault="00022491" w:rsidP="00E16E0B">
            <w:pPr>
              <w:numPr>
                <w:ilvl w:val="0"/>
                <w:numId w:val="1"/>
              </w:numPr>
              <w:spacing w:after="0" w:line="240" w:lineRule="auto"/>
              <w:jc w:val="both"/>
              <w:rPr>
                <w:rFonts w:ascii="Times New Roman" w:hAnsi="Times New Roman"/>
                <w:sz w:val="24"/>
                <w:szCs w:val="24"/>
                <w:lang w:val="sr-Cyrl-CS"/>
              </w:rPr>
            </w:pPr>
            <w:r>
              <w:rPr>
                <w:rFonts w:ascii="Times New Roman" w:hAnsi="Times New Roman"/>
                <w:sz w:val="24"/>
                <w:szCs w:val="24"/>
                <w:lang w:val="sr-Cyrl-CS"/>
              </w:rPr>
              <w:t>Славиша Вујановић</w:t>
            </w:r>
          </w:p>
        </w:tc>
        <w:tc>
          <w:tcPr>
            <w:tcW w:w="1648" w:type="dxa"/>
          </w:tcPr>
          <w:p w:rsidR="00E16E0B" w:rsidRDefault="00E16E0B" w:rsidP="006058F9">
            <w:pPr>
              <w:spacing w:after="0" w:line="240" w:lineRule="auto"/>
              <w:jc w:val="both"/>
              <w:rPr>
                <w:rFonts w:ascii="Times New Roman" w:hAnsi="Times New Roman"/>
                <w:sz w:val="24"/>
                <w:szCs w:val="24"/>
              </w:rPr>
            </w:pPr>
          </w:p>
        </w:tc>
        <w:tc>
          <w:tcPr>
            <w:tcW w:w="4253" w:type="dxa"/>
          </w:tcPr>
          <w:p w:rsidR="00E16E0B" w:rsidRDefault="00E16E0B" w:rsidP="006058F9">
            <w:pPr>
              <w:spacing w:after="0" w:line="240" w:lineRule="auto"/>
              <w:jc w:val="both"/>
              <w:rPr>
                <w:rFonts w:ascii="Times New Roman" w:hAnsi="Times New Roman"/>
                <w:sz w:val="24"/>
                <w:szCs w:val="24"/>
                <w:lang w:val="sr-Cyrl-CS"/>
              </w:rPr>
            </w:pPr>
          </w:p>
        </w:tc>
      </w:tr>
      <w:tr w:rsidR="00E16E0B" w:rsidTr="006058F9">
        <w:tc>
          <w:tcPr>
            <w:tcW w:w="3705" w:type="dxa"/>
          </w:tcPr>
          <w:p w:rsidR="00E16E0B" w:rsidRDefault="00E16E0B" w:rsidP="00E16E0B">
            <w:pPr>
              <w:numPr>
                <w:ilvl w:val="0"/>
                <w:numId w:val="1"/>
              </w:numPr>
              <w:spacing w:after="0" w:line="240" w:lineRule="auto"/>
              <w:jc w:val="both"/>
              <w:rPr>
                <w:rFonts w:ascii="Times New Roman" w:hAnsi="Times New Roman"/>
                <w:sz w:val="24"/>
                <w:szCs w:val="24"/>
                <w:lang w:val="sr-Cyrl-CS"/>
              </w:rPr>
            </w:pPr>
            <w:r>
              <w:rPr>
                <w:rFonts w:ascii="Times New Roman" w:hAnsi="Times New Roman"/>
                <w:sz w:val="24"/>
                <w:szCs w:val="24"/>
                <w:lang w:val="sr-Cyrl-CS"/>
              </w:rPr>
              <w:t>Архива</w:t>
            </w:r>
          </w:p>
        </w:tc>
        <w:tc>
          <w:tcPr>
            <w:tcW w:w="1648" w:type="dxa"/>
          </w:tcPr>
          <w:p w:rsidR="00E16E0B" w:rsidRDefault="00E16E0B" w:rsidP="006058F9">
            <w:pPr>
              <w:spacing w:after="0" w:line="240" w:lineRule="auto"/>
              <w:jc w:val="both"/>
              <w:rPr>
                <w:rFonts w:ascii="Times New Roman" w:hAnsi="Times New Roman"/>
                <w:sz w:val="24"/>
                <w:szCs w:val="24"/>
              </w:rPr>
            </w:pPr>
          </w:p>
        </w:tc>
        <w:tc>
          <w:tcPr>
            <w:tcW w:w="4253" w:type="dxa"/>
            <w:hideMark/>
          </w:tcPr>
          <w:p w:rsidR="00E16E0B" w:rsidRPr="003A1403" w:rsidRDefault="00E16E0B" w:rsidP="006058F9">
            <w:pPr>
              <w:spacing w:after="0" w:line="240" w:lineRule="auto"/>
              <w:jc w:val="center"/>
              <w:rPr>
                <w:rFonts w:ascii="Times New Roman" w:hAnsi="Times New Roman"/>
                <w:sz w:val="24"/>
                <w:szCs w:val="24"/>
                <w:lang w:val="sr-Cyrl-CS"/>
              </w:rPr>
            </w:pPr>
            <w:r>
              <w:rPr>
                <w:rFonts w:ascii="Times New Roman" w:hAnsi="Times New Roman"/>
                <w:sz w:val="24"/>
                <w:szCs w:val="24"/>
                <w:lang w:val="sr-Cyrl-CS"/>
              </w:rPr>
              <w:t>Жељана Арсенови</w:t>
            </w:r>
            <w:r w:rsidR="00C9174C">
              <w:rPr>
                <w:rFonts w:ascii="Times New Roman" w:hAnsi="Times New Roman"/>
                <w:sz w:val="24"/>
                <w:szCs w:val="24"/>
                <w:lang w:val="sr-Cyrl-CS"/>
              </w:rPr>
              <w:t>, с.р.</w:t>
            </w:r>
          </w:p>
        </w:tc>
      </w:tr>
      <w:tr w:rsidR="00E16E0B" w:rsidTr="006058F9">
        <w:tc>
          <w:tcPr>
            <w:tcW w:w="3705" w:type="dxa"/>
          </w:tcPr>
          <w:p w:rsidR="00E16E0B" w:rsidRDefault="00E16E0B" w:rsidP="006058F9">
            <w:pPr>
              <w:spacing w:after="0" w:line="240" w:lineRule="auto"/>
              <w:jc w:val="both"/>
              <w:rPr>
                <w:rFonts w:ascii="Times New Roman" w:hAnsi="Times New Roman"/>
                <w:sz w:val="24"/>
                <w:szCs w:val="24"/>
              </w:rPr>
            </w:pPr>
          </w:p>
        </w:tc>
        <w:tc>
          <w:tcPr>
            <w:tcW w:w="1648" w:type="dxa"/>
          </w:tcPr>
          <w:p w:rsidR="00E16E0B" w:rsidRDefault="00E16E0B" w:rsidP="006058F9">
            <w:pPr>
              <w:spacing w:after="0" w:line="240" w:lineRule="auto"/>
              <w:jc w:val="both"/>
              <w:rPr>
                <w:rFonts w:ascii="Times New Roman" w:hAnsi="Times New Roman"/>
                <w:sz w:val="24"/>
                <w:szCs w:val="24"/>
              </w:rPr>
            </w:pPr>
          </w:p>
        </w:tc>
        <w:tc>
          <w:tcPr>
            <w:tcW w:w="4253" w:type="dxa"/>
            <w:hideMark/>
          </w:tcPr>
          <w:p w:rsidR="00E16E0B" w:rsidRDefault="00E16E0B" w:rsidP="006058F9">
            <w:pPr>
              <w:spacing w:after="0" w:line="240" w:lineRule="auto"/>
              <w:jc w:val="center"/>
              <w:rPr>
                <w:rFonts w:ascii="Times New Roman" w:hAnsi="Times New Roman"/>
                <w:sz w:val="24"/>
                <w:szCs w:val="24"/>
              </w:rPr>
            </w:pPr>
          </w:p>
        </w:tc>
      </w:tr>
    </w:tbl>
    <w:p w:rsidR="00E16E0B" w:rsidRDefault="00E16E0B" w:rsidP="00E16E0B">
      <w:pPr>
        <w:spacing w:after="0" w:line="240" w:lineRule="auto"/>
        <w:jc w:val="both"/>
        <w:rPr>
          <w:sz w:val="24"/>
          <w:szCs w:val="24"/>
          <w:lang w:val="sr-Cyrl-CS"/>
        </w:rPr>
      </w:pPr>
    </w:p>
    <w:p w:rsidR="002B41C3" w:rsidRDefault="002B41C3" w:rsidP="002B41C3">
      <w:pPr>
        <w:spacing w:after="0" w:line="240" w:lineRule="auto"/>
        <w:ind w:left="7200"/>
        <w:jc w:val="both"/>
        <w:rPr>
          <w:rFonts w:ascii="Times New Roman" w:eastAsia="Calibri" w:hAnsi="Times New Roman" w:cs="Times New Roman"/>
          <w:sz w:val="24"/>
          <w:szCs w:val="24"/>
          <w:lang w:val="sr-Cyrl-CS"/>
        </w:rPr>
      </w:pPr>
      <w:r w:rsidRPr="00405F81">
        <w:rPr>
          <w:rFonts w:ascii="Times New Roman" w:eastAsia="Calibri" w:hAnsi="Times New Roman" w:cs="Times New Roman"/>
          <w:sz w:val="24"/>
          <w:szCs w:val="24"/>
        </w:rPr>
        <w:tab/>
      </w:r>
    </w:p>
    <w:sectPr w:rsidR="002B41C3" w:rsidSect="00B06D96">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B514DB"/>
    <w:multiLevelType w:val="hybridMultilevel"/>
    <w:tmpl w:val="92C2C936"/>
    <w:lvl w:ilvl="0" w:tplc="081A000F">
      <w:start w:val="1"/>
      <w:numFmt w:val="decimal"/>
      <w:lvlText w:val="%1."/>
      <w:lvlJc w:val="left"/>
      <w:pPr>
        <w:ind w:left="720" w:hanging="360"/>
      </w:pPr>
      <w:rPr>
        <w:rFonts w:hint="default"/>
      </w:r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1">
    <w:nsid w:val="213C41F9"/>
    <w:multiLevelType w:val="hybridMultilevel"/>
    <w:tmpl w:val="92C2C936"/>
    <w:lvl w:ilvl="0" w:tplc="081A000F">
      <w:start w:val="1"/>
      <w:numFmt w:val="decimal"/>
      <w:lvlText w:val="%1."/>
      <w:lvlJc w:val="left"/>
      <w:pPr>
        <w:ind w:left="720" w:hanging="360"/>
      </w:pPr>
      <w:rPr>
        <w:rFonts w:hint="default"/>
      </w:r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2">
    <w:nsid w:val="30044D03"/>
    <w:multiLevelType w:val="hybridMultilevel"/>
    <w:tmpl w:val="5BECC316"/>
    <w:lvl w:ilvl="0" w:tplc="081A000F">
      <w:start w:val="1"/>
      <w:numFmt w:val="decimal"/>
      <w:lvlText w:val="%1."/>
      <w:lvlJc w:val="left"/>
      <w:pPr>
        <w:ind w:left="720" w:hanging="360"/>
      </w:pPr>
      <w:rPr>
        <w:rFonts w:hint="default"/>
      </w:r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3">
    <w:nsid w:val="6ABB4615"/>
    <w:multiLevelType w:val="hybridMultilevel"/>
    <w:tmpl w:val="92C2C9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897516"/>
    <w:rsid w:val="00005E29"/>
    <w:rsid w:val="000111A0"/>
    <w:rsid w:val="00022491"/>
    <w:rsid w:val="00037AD4"/>
    <w:rsid w:val="00061141"/>
    <w:rsid w:val="0009533F"/>
    <w:rsid w:val="000B0B6D"/>
    <w:rsid w:val="000C7852"/>
    <w:rsid w:val="000C7C69"/>
    <w:rsid w:val="000E22F2"/>
    <w:rsid w:val="00181775"/>
    <w:rsid w:val="0018487D"/>
    <w:rsid w:val="001D3E01"/>
    <w:rsid w:val="001D6FB1"/>
    <w:rsid w:val="002259C6"/>
    <w:rsid w:val="002B32D5"/>
    <w:rsid w:val="002B41C3"/>
    <w:rsid w:val="002F0A2F"/>
    <w:rsid w:val="00300F87"/>
    <w:rsid w:val="00324C2D"/>
    <w:rsid w:val="00327277"/>
    <w:rsid w:val="00330B55"/>
    <w:rsid w:val="00347CB6"/>
    <w:rsid w:val="00374F8B"/>
    <w:rsid w:val="00381350"/>
    <w:rsid w:val="00390303"/>
    <w:rsid w:val="003C5528"/>
    <w:rsid w:val="003F7E03"/>
    <w:rsid w:val="00405F81"/>
    <w:rsid w:val="00412C78"/>
    <w:rsid w:val="00421A24"/>
    <w:rsid w:val="0043306A"/>
    <w:rsid w:val="004405CC"/>
    <w:rsid w:val="004673AD"/>
    <w:rsid w:val="00475531"/>
    <w:rsid w:val="004A179D"/>
    <w:rsid w:val="004C706A"/>
    <w:rsid w:val="00522AF7"/>
    <w:rsid w:val="005259B1"/>
    <w:rsid w:val="0055531F"/>
    <w:rsid w:val="00566034"/>
    <w:rsid w:val="00585D93"/>
    <w:rsid w:val="005E6AD9"/>
    <w:rsid w:val="005E7CDC"/>
    <w:rsid w:val="005F797C"/>
    <w:rsid w:val="0065031F"/>
    <w:rsid w:val="00684749"/>
    <w:rsid w:val="00693C08"/>
    <w:rsid w:val="006B0CCB"/>
    <w:rsid w:val="006C0CE8"/>
    <w:rsid w:val="006F0043"/>
    <w:rsid w:val="00715D38"/>
    <w:rsid w:val="00760E3E"/>
    <w:rsid w:val="00770C70"/>
    <w:rsid w:val="0077183D"/>
    <w:rsid w:val="007845AE"/>
    <w:rsid w:val="007A58B6"/>
    <w:rsid w:val="007C205E"/>
    <w:rsid w:val="007C3C03"/>
    <w:rsid w:val="007D2195"/>
    <w:rsid w:val="007E443C"/>
    <w:rsid w:val="007F7BA9"/>
    <w:rsid w:val="00804E54"/>
    <w:rsid w:val="00843D75"/>
    <w:rsid w:val="0086482A"/>
    <w:rsid w:val="008845D2"/>
    <w:rsid w:val="00895945"/>
    <w:rsid w:val="00897516"/>
    <w:rsid w:val="008A37C2"/>
    <w:rsid w:val="008A40D5"/>
    <w:rsid w:val="008B0C5D"/>
    <w:rsid w:val="008B47B4"/>
    <w:rsid w:val="008D2B96"/>
    <w:rsid w:val="00931EBD"/>
    <w:rsid w:val="00935D06"/>
    <w:rsid w:val="00975E40"/>
    <w:rsid w:val="00996A48"/>
    <w:rsid w:val="009F67EA"/>
    <w:rsid w:val="009F692B"/>
    <w:rsid w:val="00A34B2B"/>
    <w:rsid w:val="00A42756"/>
    <w:rsid w:val="00A5092E"/>
    <w:rsid w:val="00A526C5"/>
    <w:rsid w:val="00A95339"/>
    <w:rsid w:val="00AA48E8"/>
    <w:rsid w:val="00AD3356"/>
    <w:rsid w:val="00AE68CD"/>
    <w:rsid w:val="00AF6F42"/>
    <w:rsid w:val="00B06D96"/>
    <w:rsid w:val="00B67F0A"/>
    <w:rsid w:val="00B73488"/>
    <w:rsid w:val="00BB4F0A"/>
    <w:rsid w:val="00BF0F4E"/>
    <w:rsid w:val="00C05F2A"/>
    <w:rsid w:val="00C102D8"/>
    <w:rsid w:val="00C6073E"/>
    <w:rsid w:val="00C84941"/>
    <w:rsid w:val="00C9174C"/>
    <w:rsid w:val="00CC2A56"/>
    <w:rsid w:val="00CE11A8"/>
    <w:rsid w:val="00D13174"/>
    <w:rsid w:val="00D41E9D"/>
    <w:rsid w:val="00D66387"/>
    <w:rsid w:val="00D87A9C"/>
    <w:rsid w:val="00D971BC"/>
    <w:rsid w:val="00DC4716"/>
    <w:rsid w:val="00DD5B54"/>
    <w:rsid w:val="00DF0FE1"/>
    <w:rsid w:val="00E16E0B"/>
    <w:rsid w:val="00E22E32"/>
    <w:rsid w:val="00E6201A"/>
    <w:rsid w:val="00E82176"/>
    <w:rsid w:val="00EA0AB4"/>
    <w:rsid w:val="00EB7273"/>
    <w:rsid w:val="00F02B29"/>
    <w:rsid w:val="00F05B7A"/>
    <w:rsid w:val="00F12139"/>
    <w:rsid w:val="00F14ED4"/>
    <w:rsid w:val="00F531B5"/>
    <w:rsid w:val="00FA1E01"/>
    <w:rsid w:val="00FA7F0A"/>
    <w:rsid w:val="00FB09AB"/>
    <w:rsid w:val="00FC532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r-Latn-B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4E5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5F81"/>
    <w:pPr>
      <w:ind w:left="720"/>
      <w:contextualSpacing/>
    </w:pPr>
  </w:style>
  <w:style w:type="paragraph" w:styleId="NoSpacing">
    <w:name w:val="No Spacing"/>
    <w:uiPriority w:val="1"/>
    <w:qFormat/>
    <w:rsid w:val="009F692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929</Words>
  <Characters>5296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Miodrag Bešlić</dc:creator>
  <cp:lastModifiedBy>mira.ristic</cp:lastModifiedBy>
  <cp:revision>7</cp:revision>
  <cp:lastPrinted>2026-06-16T06:34:00Z</cp:lastPrinted>
  <dcterms:created xsi:type="dcterms:W3CDTF">2026-06-11T10:36:00Z</dcterms:created>
  <dcterms:modified xsi:type="dcterms:W3CDTF">2026-06-16T06:34:00Z</dcterms:modified>
</cp:coreProperties>
</file>